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5221" w14:textId="77777777" w:rsidR="00D06A48" w:rsidRDefault="00AD6784" w:rsidP="00AD6784">
      <w:pPr>
        <w:pStyle w:val="Nagwek2"/>
        <w:spacing w:before="0" w:after="0"/>
        <w:jc w:val="center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D06A48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INSTRUKCJA ROZLICZENIA KOŃCOWEGO </w:t>
      </w:r>
    </w:p>
    <w:p w14:paraId="381DB855" w14:textId="259B9351" w:rsidR="00AD6784" w:rsidRPr="00D06A48" w:rsidRDefault="00E336AA" w:rsidP="00AD6784">
      <w:pPr>
        <w:pStyle w:val="Nagwek2"/>
        <w:spacing w:before="0" w:after="0"/>
        <w:jc w:val="center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D06A48">
        <w:rPr>
          <w:rFonts w:asciiTheme="minorHAnsi" w:hAnsiTheme="minorHAnsi" w:cstheme="minorHAnsi"/>
          <w:i w:val="0"/>
          <w:iCs w:val="0"/>
          <w:sz w:val="22"/>
          <w:szCs w:val="22"/>
        </w:rPr>
        <w:t>PRZEKAZANIA ŚRODKÓW</w:t>
      </w:r>
      <w:r w:rsidR="00AD6784" w:rsidRPr="00D06A48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3F560D" w:rsidRPr="00D06A48">
        <w:rPr>
          <w:rFonts w:asciiTheme="minorHAnsi" w:hAnsiTheme="minorHAnsi" w:cstheme="minorHAnsi"/>
          <w:i w:val="0"/>
          <w:iCs w:val="0"/>
          <w:sz w:val="22"/>
          <w:szCs w:val="22"/>
        </w:rPr>
        <w:t>PAŃSTWOWEJ JEDNOSTCE BUDŻETOWEJ</w:t>
      </w:r>
      <w:r w:rsidR="003F560D" w:rsidRPr="00D06A48">
        <w:rPr>
          <w:rFonts w:asciiTheme="minorHAnsi" w:hAnsiTheme="minorHAnsi" w:cstheme="minorHAnsi"/>
          <w:i w:val="0"/>
          <w:iCs w:val="0"/>
          <w:sz w:val="22"/>
          <w:szCs w:val="22"/>
        </w:rPr>
        <w:br/>
      </w:r>
      <w:r w:rsidRPr="00D06A48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AD6784" w:rsidRPr="00D06A48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ZE ŚRODKÓW WFOŚiGW </w:t>
      </w:r>
      <w:r w:rsidR="003F560D" w:rsidRPr="00D06A48">
        <w:rPr>
          <w:rFonts w:asciiTheme="minorHAnsi" w:hAnsiTheme="minorHAnsi" w:cstheme="minorHAnsi"/>
          <w:i w:val="0"/>
          <w:iCs w:val="0"/>
          <w:sz w:val="22"/>
          <w:szCs w:val="22"/>
        </w:rPr>
        <w:t>W</w:t>
      </w:r>
      <w:r w:rsidR="00AD6784" w:rsidRPr="00D06A48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WARSZAWIE</w:t>
      </w:r>
    </w:p>
    <w:p w14:paraId="67355A56" w14:textId="77777777" w:rsidR="00AD6784" w:rsidRPr="00D06A48" w:rsidRDefault="00AD6784" w:rsidP="00AD67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D77DB2" w14:textId="77777777" w:rsidR="00B93489" w:rsidRPr="00D06A48" w:rsidRDefault="00E336AA" w:rsidP="00B93489">
      <w:pPr>
        <w:jc w:val="both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sz w:val="22"/>
          <w:szCs w:val="22"/>
        </w:rPr>
        <w:t>Państwowa jednostka budżetowa</w:t>
      </w:r>
      <w:r w:rsidR="00AD6784" w:rsidRPr="00D06A48">
        <w:rPr>
          <w:rFonts w:asciiTheme="minorHAnsi" w:hAnsiTheme="minorHAnsi" w:cstheme="minorHAnsi"/>
          <w:sz w:val="22"/>
          <w:szCs w:val="22"/>
        </w:rPr>
        <w:t xml:space="preserve"> zobowiązan</w:t>
      </w:r>
      <w:r w:rsidRPr="00D06A48">
        <w:rPr>
          <w:rFonts w:asciiTheme="minorHAnsi" w:hAnsiTheme="minorHAnsi" w:cstheme="minorHAnsi"/>
          <w:sz w:val="22"/>
          <w:szCs w:val="22"/>
        </w:rPr>
        <w:t>a</w:t>
      </w:r>
      <w:r w:rsidR="00AD6784" w:rsidRPr="00D06A48">
        <w:rPr>
          <w:rFonts w:asciiTheme="minorHAnsi" w:hAnsiTheme="minorHAnsi" w:cstheme="minorHAnsi"/>
          <w:sz w:val="22"/>
          <w:szCs w:val="22"/>
        </w:rPr>
        <w:t xml:space="preserve"> jest dostarczyć do Centrali Funduszu </w:t>
      </w:r>
    </w:p>
    <w:p w14:paraId="59FDD115" w14:textId="77777777" w:rsidR="00BD69A3" w:rsidRPr="00D06A48" w:rsidRDefault="00BD69A3" w:rsidP="00B93489">
      <w:pPr>
        <w:numPr>
          <w:ilvl w:val="0"/>
          <w:numId w:val="7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6A48">
        <w:rPr>
          <w:rFonts w:asciiTheme="minorHAnsi" w:hAnsiTheme="minorHAnsi" w:cstheme="minorHAnsi"/>
          <w:color w:val="000000"/>
          <w:sz w:val="22"/>
          <w:szCs w:val="22"/>
        </w:rPr>
        <w:t>Pismo przewodnie.</w:t>
      </w:r>
    </w:p>
    <w:p w14:paraId="794AEE0A" w14:textId="77777777" w:rsidR="00BD69A3" w:rsidRPr="00D06A48" w:rsidRDefault="00BD69A3" w:rsidP="00BD69A3">
      <w:pPr>
        <w:numPr>
          <w:ilvl w:val="0"/>
          <w:numId w:val="7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6A48">
        <w:rPr>
          <w:rFonts w:asciiTheme="minorHAnsi" w:hAnsiTheme="minorHAnsi" w:cstheme="minorHAnsi"/>
          <w:color w:val="000000"/>
          <w:sz w:val="22"/>
          <w:szCs w:val="22"/>
        </w:rPr>
        <w:t>Sprawozdanie z zakończonego zadania (wg załącznika nr 1).</w:t>
      </w:r>
    </w:p>
    <w:p w14:paraId="4A9AE68D" w14:textId="77777777" w:rsidR="00BD69A3" w:rsidRPr="00D06A48" w:rsidRDefault="00BD69A3" w:rsidP="00BD69A3">
      <w:pPr>
        <w:numPr>
          <w:ilvl w:val="0"/>
          <w:numId w:val="7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6A48">
        <w:rPr>
          <w:rFonts w:asciiTheme="minorHAnsi" w:hAnsiTheme="minorHAnsi" w:cstheme="minorHAnsi"/>
          <w:color w:val="000000"/>
          <w:sz w:val="22"/>
          <w:szCs w:val="22"/>
        </w:rPr>
        <w:t>Chronologiczne zestawienie wszystkich poniesionych kosztów (wg załącznika nr 2).</w:t>
      </w:r>
    </w:p>
    <w:p w14:paraId="338B7EDF" w14:textId="77777777" w:rsidR="00BD69A3" w:rsidRPr="00D06A48" w:rsidRDefault="00BD69A3" w:rsidP="00BD69A3">
      <w:pPr>
        <w:numPr>
          <w:ilvl w:val="0"/>
          <w:numId w:val="7"/>
        </w:numPr>
        <w:tabs>
          <w:tab w:val="left" w:pos="567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sz w:val="22"/>
          <w:szCs w:val="22"/>
        </w:rPr>
        <w:t xml:space="preserve">Dokumenty potwierdzające uzyskanie efektu rzeczowego (zgodnie z harmonogramem rzeczowo-finansowym) i ekologicznego (zgodne z kartą efektu ekologicznego), </w:t>
      </w:r>
      <w:r w:rsidRPr="00D06A48">
        <w:rPr>
          <w:rFonts w:asciiTheme="minorHAnsi" w:hAnsiTheme="minorHAnsi" w:cstheme="minorHAnsi"/>
          <w:color w:val="000000"/>
          <w:sz w:val="22"/>
          <w:szCs w:val="22"/>
        </w:rPr>
        <w:t xml:space="preserve">w zależności od charakteru zadania </w:t>
      </w:r>
      <w:r w:rsidRPr="00D06A48">
        <w:rPr>
          <w:rFonts w:asciiTheme="minorHAnsi" w:hAnsiTheme="minorHAnsi" w:cstheme="minorHAnsi"/>
          <w:sz w:val="22"/>
          <w:szCs w:val="22"/>
        </w:rPr>
        <w:t>są to:</w:t>
      </w:r>
    </w:p>
    <w:p w14:paraId="098F0E14" w14:textId="77777777" w:rsidR="00BD69A3" w:rsidRPr="00D06A48" w:rsidRDefault="00BD69A3" w:rsidP="00BD69A3">
      <w:pPr>
        <w:numPr>
          <w:ilvl w:val="0"/>
          <w:numId w:val="11"/>
        </w:numPr>
        <w:ind w:left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06A48">
        <w:rPr>
          <w:rFonts w:asciiTheme="minorHAnsi" w:hAnsiTheme="minorHAnsi" w:cstheme="minorHAnsi"/>
          <w:sz w:val="22"/>
          <w:szCs w:val="22"/>
        </w:rPr>
        <w:t>kserokopie protokołu końcowego odbioru prac, poświadczonego za zgodność z oryginałem – jeżeli protokół zawiera wykaz usterek warunkujących przekazanie zadania do eksploatacji, należy również załączyć protokół usunięcia usterek, poświadczony za zgodność z oryginałem.</w:t>
      </w:r>
    </w:p>
    <w:p w14:paraId="501BB94E" w14:textId="77777777" w:rsidR="00BD69A3" w:rsidRPr="00D06A48" w:rsidRDefault="00BD69A3" w:rsidP="00BD69A3">
      <w:pPr>
        <w:numPr>
          <w:ilvl w:val="0"/>
          <w:numId w:val="11"/>
        </w:numPr>
        <w:ind w:left="1276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sz w:val="22"/>
          <w:szCs w:val="22"/>
        </w:rPr>
        <w:t>Oświadczenie o ilości odwiedzających/uczestników/odbiorców zadania,</w:t>
      </w:r>
    </w:p>
    <w:p w14:paraId="52A0CD56" w14:textId="77777777" w:rsidR="00BD69A3" w:rsidRPr="00D06A48" w:rsidRDefault="00BD69A3" w:rsidP="00BD69A3">
      <w:pPr>
        <w:numPr>
          <w:ilvl w:val="0"/>
          <w:numId w:val="11"/>
        </w:numPr>
        <w:ind w:left="1276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sz w:val="22"/>
          <w:szCs w:val="22"/>
        </w:rPr>
        <w:t>Oświadczenie o dystrybucji wydawnictw dofinansowanych przez WFOŚiGW</w:t>
      </w:r>
    </w:p>
    <w:p w14:paraId="7DF23A93" w14:textId="77777777" w:rsidR="00B93489" w:rsidRPr="00D06A48" w:rsidRDefault="00B93489" w:rsidP="00BD69A3">
      <w:pPr>
        <w:numPr>
          <w:ilvl w:val="0"/>
          <w:numId w:val="11"/>
        </w:numPr>
        <w:ind w:left="1276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color w:val="000000"/>
          <w:sz w:val="22"/>
          <w:szCs w:val="22"/>
        </w:rPr>
        <w:t>Oświadczenie o ilości wydanych materiałów konferencyjnych/warsztatowych</w:t>
      </w:r>
    </w:p>
    <w:p w14:paraId="50BE0D8A" w14:textId="77777777" w:rsidR="00B93489" w:rsidRPr="00D06A48" w:rsidRDefault="00B93489" w:rsidP="00BD69A3">
      <w:pPr>
        <w:numPr>
          <w:ilvl w:val="0"/>
          <w:numId w:val="11"/>
        </w:numPr>
        <w:ind w:left="1276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sz w:val="22"/>
          <w:szCs w:val="22"/>
        </w:rPr>
        <w:t>Oświadczenie beneficjenta o liczbie wydanych nagród/dyplomów</w:t>
      </w:r>
    </w:p>
    <w:p w14:paraId="261A55F4" w14:textId="77777777" w:rsidR="00BD69A3" w:rsidRPr="00D06A48" w:rsidRDefault="00BD69A3" w:rsidP="00BD69A3">
      <w:pPr>
        <w:numPr>
          <w:ilvl w:val="0"/>
          <w:numId w:val="11"/>
        </w:numPr>
        <w:ind w:left="1276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sz w:val="22"/>
          <w:szCs w:val="22"/>
        </w:rPr>
        <w:t>Protokół przekazania sprzętu</w:t>
      </w:r>
    </w:p>
    <w:p w14:paraId="5B603DEB" w14:textId="77777777" w:rsidR="00BD69A3" w:rsidRPr="00D06A48" w:rsidRDefault="00BD69A3" w:rsidP="00BD69A3">
      <w:pPr>
        <w:numPr>
          <w:ilvl w:val="0"/>
          <w:numId w:val="11"/>
        </w:numPr>
        <w:ind w:left="1276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sz w:val="22"/>
          <w:szCs w:val="22"/>
        </w:rPr>
        <w:t>Protokół odbioru publikacji z wydawnictwa / lista dystrybucyjna/protokół przekazania publikacji (min. 80% nakładu)</w:t>
      </w:r>
    </w:p>
    <w:p w14:paraId="163436C4" w14:textId="77777777" w:rsidR="00BD69A3" w:rsidRPr="00D06A48" w:rsidRDefault="00BD69A3" w:rsidP="00BD69A3">
      <w:pPr>
        <w:numPr>
          <w:ilvl w:val="0"/>
          <w:numId w:val="11"/>
        </w:numPr>
        <w:ind w:left="1276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sz w:val="22"/>
          <w:szCs w:val="22"/>
        </w:rPr>
        <w:t>Protokół odbioru materiałów szkoleniowych</w:t>
      </w:r>
    </w:p>
    <w:p w14:paraId="6C25C13C" w14:textId="77777777" w:rsidR="00BD69A3" w:rsidRPr="00D06A48" w:rsidRDefault="00BD69A3" w:rsidP="00BD69A3">
      <w:pPr>
        <w:numPr>
          <w:ilvl w:val="0"/>
          <w:numId w:val="11"/>
        </w:numPr>
        <w:ind w:left="1276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sz w:val="22"/>
          <w:szCs w:val="22"/>
        </w:rPr>
        <w:t>Protokół przyjęcia na stan</w:t>
      </w:r>
    </w:p>
    <w:p w14:paraId="7F73184C" w14:textId="77777777" w:rsidR="00BD69A3" w:rsidRPr="00D06A48" w:rsidRDefault="00BD69A3" w:rsidP="00BD69A3">
      <w:pPr>
        <w:numPr>
          <w:ilvl w:val="0"/>
          <w:numId w:val="11"/>
        </w:numPr>
        <w:ind w:left="1276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sz w:val="22"/>
          <w:szCs w:val="22"/>
        </w:rPr>
        <w:t>Oświadczenie o przyjęciu w użytkowanie</w:t>
      </w:r>
    </w:p>
    <w:p w14:paraId="7D782566" w14:textId="77777777" w:rsidR="00BD69A3" w:rsidRPr="00D06A48" w:rsidRDefault="00BD69A3" w:rsidP="00BD69A3">
      <w:pPr>
        <w:numPr>
          <w:ilvl w:val="0"/>
          <w:numId w:val="11"/>
        </w:numPr>
        <w:ind w:left="1276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sz w:val="22"/>
          <w:szCs w:val="22"/>
        </w:rPr>
        <w:t>Protokół przekazania sprzętu</w:t>
      </w:r>
    </w:p>
    <w:p w14:paraId="053FBBC2" w14:textId="77777777" w:rsidR="00BD69A3" w:rsidRPr="00D06A48" w:rsidRDefault="00BD69A3" w:rsidP="00BD69A3">
      <w:pPr>
        <w:numPr>
          <w:ilvl w:val="0"/>
          <w:numId w:val="11"/>
        </w:numPr>
        <w:ind w:left="1276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sz w:val="22"/>
          <w:szCs w:val="22"/>
        </w:rPr>
        <w:t>Protokół odbioru prac (robót) od wykonawcy</w:t>
      </w:r>
    </w:p>
    <w:p w14:paraId="7912C522" w14:textId="77777777" w:rsidR="00BD69A3" w:rsidRPr="00D06A48" w:rsidRDefault="00BD69A3" w:rsidP="00BD69A3">
      <w:pPr>
        <w:numPr>
          <w:ilvl w:val="0"/>
          <w:numId w:val="11"/>
        </w:numPr>
        <w:ind w:left="1276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sz w:val="22"/>
          <w:szCs w:val="22"/>
        </w:rPr>
        <w:t>Raport słuchalności</w:t>
      </w:r>
    </w:p>
    <w:p w14:paraId="6021AA60" w14:textId="77777777" w:rsidR="00BD69A3" w:rsidRPr="00D06A48" w:rsidRDefault="00BD69A3" w:rsidP="00BD69A3">
      <w:pPr>
        <w:numPr>
          <w:ilvl w:val="0"/>
          <w:numId w:val="11"/>
        </w:numPr>
        <w:ind w:left="1276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sz w:val="22"/>
          <w:szCs w:val="22"/>
        </w:rPr>
        <w:t>Raport oglądalności</w:t>
      </w:r>
    </w:p>
    <w:p w14:paraId="06921CFD" w14:textId="77777777" w:rsidR="00BD69A3" w:rsidRPr="00D06A48" w:rsidRDefault="00BD69A3" w:rsidP="0063369E">
      <w:pPr>
        <w:numPr>
          <w:ilvl w:val="0"/>
          <w:numId w:val="7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6A48">
        <w:rPr>
          <w:rFonts w:asciiTheme="minorHAnsi" w:hAnsiTheme="minorHAnsi" w:cstheme="minorHAnsi"/>
          <w:color w:val="000000"/>
          <w:sz w:val="22"/>
          <w:szCs w:val="22"/>
        </w:rPr>
        <w:t xml:space="preserve">Kopie dokumentów rozliczeniowych (faktury/ rachunki itp. wraz z potwierdzeniem pełnej zapłaty) potwierdzone za zgodność z oryginałem. </w:t>
      </w:r>
      <w:r w:rsidR="0063369E" w:rsidRPr="00D06A48">
        <w:rPr>
          <w:rFonts w:asciiTheme="minorHAnsi" w:hAnsiTheme="minorHAnsi" w:cstheme="minorHAnsi"/>
          <w:color w:val="000000"/>
          <w:sz w:val="22"/>
          <w:szCs w:val="22"/>
        </w:rPr>
        <w:t xml:space="preserve">W przypadku faktur/ rachunków którymi były rozliczane środki z Funduszu, powinny zawierać opis którego dokonał Fundusz przy rozliczeniu raty przekazania środków) </w:t>
      </w:r>
    </w:p>
    <w:p w14:paraId="2E6ECFE8" w14:textId="77777777" w:rsidR="00BD69A3" w:rsidRPr="00D06A48" w:rsidRDefault="00BD69A3" w:rsidP="0063369E">
      <w:pPr>
        <w:numPr>
          <w:ilvl w:val="0"/>
          <w:numId w:val="7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6A48">
        <w:rPr>
          <w:rFonts w:asciiTheme="minorHAnsi" w:hAnsiTheme="minorHAnsi" w:cstheme="minorHAnsi"/>
          <w:color w:val="000000"/>
          <w:sz w:val="22"/>
          <w:szCs w:val="22"/>
        </w:rPr>
        <w:t>Co najmniej 5 zdjęć w wersji papierowej (kolorowe wydruki, dobrej jakości) ilustrujących przebieg przedsięwzięcia i osiągnięcie efektu ekologicznego.</w:t>
      </w:r>
    </w:p>
    <w:p w14:paraId="6C2AC162" w14:textId="77777777" w:rsidR="00BD69A3" w:rsidRPr="00D06A48" w:rsidRDefault="00BD69A3" w:rsidP="0063369E">
      <w:pPr>
        <w:numPr>
          <w:ilvl w:val="0"/>
          <w:numId w:val="7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6A48">
        <w:rPr>
          <w:rFonts w:asciiTheme="minorHAnsi" w:hAnsiTheme="minorHAnsi" w:cstheme="minorHAnsi"/>
          <w:color w:val="000000"/>
          <w:sz w:val="22"/>
          <w:szCs w:val="22"/>
        </w:rPr>
        <w:t xml:space="preserve">Potwierdzenie umieszczenia w widocznym miejscu obiektu jednostki realizującej zadanie informacji w formie trwałej tablicy wykonanej we własnym zakresie, o treści </w:t>
      </w:r>
      <w:r w:rsidRPr="00D06A48">
        <w:rPr>
          <w:rFonts w:asciiTheme="minorHAnsi" w:hAnsiTheme="minorHAnsi" w:cstheme="minorHAnsi"/>
          <w:color w:val="000000"/>
          <w:sz w:val="22"/>
          <w:szCs w:val="22"/>
        </w:rPr>
        <w:br/>
        <w:t xml:space="preserve">„… dofinansowane przez Wojewódzki Fundusz Ochrony Środowiska i Gospodarki Wodnej w Warszawie, </w:t>
      </w:r>
      <w:hyperlink r:id="rId7" w:history="1">
        <w:r w:rsidRPr="00D06A48">
          <w:rPr>
            <w:rFonts w:asciiTheme="minorHAnsi" w:hAnsiTheme="minorHAnsi" w:cstheme="minorHAnsi"/>
            <w:color w:val="000000"/>
            <w:sz w:val="22"/>
            <w:szCs w:val="22"/>
          </w:rPr>
          <w:t>www.wfosigw.pl</w:t>
        </w:r>
      </w:hyperlink>
      <w:r w:rsidRPr="00D06A48">
        <w:rPr>
          <w:rFonts w:asciiTheme="minorHAnsi" w:hAnsiTheme="minorHAnsi" w:cstheme="minorHAnsi"/>
          <w:color w:val="000000"/>
          <w:sz w:val="22"/>
          <w:szCs w:val="22"/>
        </w:rPr>
        <w:t xml:space="preserve">” zgodnie ze wzorem zamieszczonym na stronie internetowej WFOŚiGW w Warszawie pod adresem </w:t>
      </w:r>
      <w:hyperlink r:id="rId8" w:history="1">
        <w:r w:rsidRPr="00D06A48">
          <w:rPr>
            <w:rFonts w:asciiTheme="minorHAnsi" w:hAnsiTheme="minorHAnsi" w:cstheme="minorHAnsi"/>
            <w:color w:val="000000"/>
            <w:sz w:val="22"/>
            <w:szCs w:val="22"/>
          </w:rPr>
          <w:t>www.wfosigw.pl</w:t>
        </w:r>
      </w:hyperlink>
      <w:r w:rsidRPr="00D06A4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F49BF18" w14:textId="77777777" w:rsidR="00BD69A3" w:rsidRPr="00D06A48" w:rsidRDefault="00BD69A3" w:rsidP="0063369E">
      <w:pPr>
        <w:numPr>
          <w:ilvl w:val="0"/>
          <w:numId w:val="7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6A48">
        <w:rPr>
          <w:rFonts w:asciiTheme="minorHAnsi" w:hAnsiTheme="minorHAnsi" w:cstheme="minorHAnsi"/>
          <w:color w:val="000000"/>
          <w:sz w:val="22"/>
          <w:szCs w:val="22"/>
        </w:rPr>
        <w:t xml:space="preserve">Potwierdzenie umieszczenia informacji o otrzymanym dofinansowaniu w zwyczajowo przyjętych miejscach ogłoszeń (np. tablica informacyjna) w terminie do 30 dni od daty podpisania umowy do dnia złożenia rozliczenia końcowego. Informacja w formie ogłoszenia o treści: „Nazwa zadania dofinansowano/a/y przez Wojewódzki Fundusz Ochrony Środowiska i Gospodarki Wodnej w Warszawie </w:t>
      </w:r>
      <w:hyperlink r:id="rId9" w:history="1">
        <w:r w:rsidRPr="00D06A48">
          <w:rPr>
            <w:rFonts w:asciiTheme="minorHAnsi" w:hAnsiTheme="minorHAnsi" w:cstheme="minorHAnsi"/>
            <w:color w:val="000000"/>
            <w:sz w:val="22"/>
            <w:szCs w:val="22"/>
          </w:rPr>
          <w:t>www.wfosigw.pl</w:t>
        </w:r>
      </w:hyperlink>
      <w:r w:rsidRPr="00D06A48">
        <w:rPr>
          <w:rFonts w:asciiTheme="minorHAnsi" w:hAnsiTheme="minorHAnsi" w:cstheme="minorHAnsi"/>
          <w:color w:val="000000"/>
          <w:sz w:val="22"/>
          <w:szCs w:val="22"/>
        </w:rPr>
        <w:t xml:space="preserve"> w formie </w:t>
      </w:r>
      <w:r w:rsidR="0033325A" w:rsidRPr="00D06A48">
        <w:rPr>
          <w:rFonts w:asciiTheme="minorHAnsi" w:hAnsiTheme="minorHAnsi" w:cstheme="minorHAnsi"/>
          <w:color w:val="000000"/>
          <w:sz w:val="22"/>
          <w:szCs w:val="22"/>
        </w:rPr>
        <w:t>przekazania ś</w:t>
      </w:r>
      <w:r w:rsidRPr="00D06A48">
        <w:rPr>
          <w:rFonts w:asciiTheme="minorHAnsi" w:hAnsiTheme="minorHAnsi" w:cstheme="minorHAnsi"/>
          <w:color w:val="000000"/>
          <w:sz w:val="22"/>
          <w:szCs w:val="22"/>
        </w:rPr>
        <w:t>rodków, w kwocie …….. zł”. Informacja powinna być wykonana w formacie min. A4 oraz zawierać logo Funduszu.</w:t>
      </w:r>
    </w:p>
    <w:p w14:paraId="0B34C42E" w14:textId="77777777" w:rsidR="0033325A" w:rsidRPr="00D06A48" w:rsidRDefault="0033325A" w:rsidP="0063369E">
      <w:pPr>
        <w:numPr>
          <w:ilvl w:val="0"/>
          <w:numId w:val="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color w:val="000000"/>
          <w:sz w:val="22"/>
          <w:szCs w:val="22"/>
        </w:rPr>
        <w:t>Potwierdzenie pozostałych form informowania o dofinansowaniu udzielonym przez Fundusz zgodnie z „Instrukcją zasad informowania o dofinansowaniu udzielonym ze</w:t>
      </w:r>
      <w:r w:rsidRPr="00D06A48">
        <w:rPr>
          <w:rFonts w:asciiTheme="minorHAnsi" w:hAnsiTheme="minorHAnsi" w:cstheme="minorHAnsi"/>
          <w:sz w:val="22"/>
          <w:szCs w:val="22"/>
        </w:rPr>
        <w:t xml:space="preserve"> środków Wojewódzkiego Funduszu Ochrony Środowiska i Gospodarki Wodnej w Warszawie”</w:t>
      </w:r>
      <w:r w:rsidR="0063369E" w:rsidRPr="00D06A48">
        <w:rPr>
          <w:rFonts w:asciiTheme="minorHAnsi" w:hAnsiTheme="minorHAnsi" w:cstheme="minorHAnsi"/>
          <w:sz w:val="22"/>
          <w:szCs w:val="22"/>
        </w:rPr>
        <w:t xml:space="preserve"> w zależności od charakteru zadania. </w:t>
      </w:r>
    </w:p>
    <w:p w14:paraId="0256BEA1" w14:textId="77777777" w:rsidR="0033325A" w:rsidRPr="00D06A48" w:rsidRDefault="0033325A" w:rsidP="0033325A">
      <w:pPr>
        <w:numPr>
          <w:ilvl w:val="0"/>
          <w:numId w:val="7"/>
        </w:num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sz w:val="22"/>
          <w:szCs w:val="22"/>
        </w:rPr>
        <w:lastRenderedPageBreak/>
        <w:t>Potwierdzenie zamieszczenia na stronie internetowej państwowej jednostki budżetowej informacji dotyczącej udzielonego dofinansowania ze środków WFOŚiGW w Warszawie w postaci wydruku ze strony internetowej z podaniem ścieżki dostępu do informacji, tzw. link.</w:t>
      </w:r>
    </w:p>
    <w:p w14:paraId="54DBD684" w14:textId="77777777" w:rsidR="0033325A" w:rsidRPr="00D06A48" w:rsidRDefault="0033325A" w:rsidP="0033325A">
      <w:pPr>
        <w:numPr>
          <w:ilvl w:val="0"/>
          <w:numId w:val="7"/>
        </w:num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sz w:val="22"/>
          <w:szCs w:val="22"/>
        </w:rPr>
        <w:t>Przekazanie materiałów informacyjnych dotyczących udzielonego dofinansowania ze środków WFOŚiGW w Warszawie, zamieszczonych we wszelkich urzędowych i publicznych informacjach udzielanych przez państwową jednostkę budżetową o niniejszym przedsięwzięciu w czasie jego realizacji i po jego zakończeniu (przedruki ze stron internetowych i artykuły z gazet samorządowych – konieczne w przypadku gdy pjb posiada własną stronę i wydawnictwa; kserokopie materiałów prasowych – artykuły, wywiady; itp. W przypadku gdy Beneficjent nie posiada strony internetowej ani wydawnictwa – informacja w formie pisemnej).</w:t>
      </w:r>
      <w:r w:rsidRPr="00D06A48">
        <w:rPr>
          <w:rFonts w:asciiTheme="minorHAnsi" w:hAnsiTheme="minorHAnsi" w:cstheme="minorHAnsi"/>
          <w:sz w:val="22"/>
          <w:szCs w:val="22"/>
        </w:rPr>
        <w:tab/>
      </w:r>
    </w:p>
    <w:p w14:paraId="10C1705B" w14:textId="77777777" w:rsidR="00BD69A3" w:rsidRPr="00D06A48" w:rsidRDefault="00BD69A3" w:rsidP="00BD69A3">
      <w:pPr>
        <w:tabs>
          <w:tab w:val="left" w:pos="56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001AD6" w14:textId="77777777" w:rsidR="00BD69A3" w:rsidRPr="00D06A48" w:rsidRDefault="00BD69A3" w:rsidP="00BD69A3">
      <w:pPr>
        <w:tabs>
          <w:tab w:val="left" w:pos="56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06A48">
        <w:rPr>
          <w:rFonts w:asciiTheme="minorHAnsi" w:hAnsiTheme="minorHAnsi" w:cstheme="minorHAnsi"/>
          <w:b/>
          <w:sz w:val="22"/>
          <w:szCs w:val="22"/>
        </w:rPr>
        <w:t>Rozliczenie końcowe nie może zawierać danych osobowych osób uczestniczących w </w:t>
      </w:r>
      <w:r w:rsidR="0063369E" w:rsidRPr="00D06A48">
        <w:rPr>
          <w:rFonts w:asciiTheme="minorHAnsi" w:hAnsiTheme="minorHAnsi" w:cstheme="minorHAnsi"/>
          <w:b/>
          <w:sz w:val="22"/>
          <w:szCs w:val="22"/>
        </w:rPr>
        <w:t>realizowanym przedsięwzięciu.</w:t>
      </w:r>
    </w:p>
    <w:p w14:paraId="67128464" w14:textId="77777777" w:rsidR="00BD69A3" w:rsidRPr="00D06A48" w:rsidRDefault="00BD69A3" w:rsidP="00BD69A3">
      <w:pPr>
        <w:tabs>
          <w:tab w:val="left" w:pos="56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6DEBCF" w14:textId="77777777" w:rsidR="00BD69A3" w:rsidRPr="00D06A48" w:rsidRDefault="00BD69A3" w:rsidP="00BD69A3">
      <w:pPr>
        <w:spacing w:before="240" w:after="240"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D06A48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Potwierdzanie dokumentów za zgodność z oryginałem:</w:t>
      </w:r>
    </w:p>
    <w:p w14:paraId="2FFC4B3A" w14:textId="77777777" w:rsidR="00BD69A3" w:rsidRPr="00D06A48" w:rsidRDefault="00BD69A3" w:rsidP="00BD69A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sz w:val="22"/>
          <w:szCs w:val="22"/>
        </w:rPr>
        <w:t xml:space="preserve">Przez kopię potwierdzoną za zgodność z oryginałem należy rozumieć: </w:t>
      </w:r>
    </w:p>
    <w:p w14:paraId="7CDEC08A" w14:textId="77777777" w:rsidR="00BD69A3" w:rsidRPr="00D06A48" w:rsidRDefault="00BD69A3" w:rsidP="00BD69A3">
      <w:pPr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D06A48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kopię dokumentu zawierającą klauzulę "za zgodność z oryginałem" umieszczoną na każdej stronie dokumentu wraz z datą i czytelnymi podpisami osób uprawnionych do potwierdzania dokumentów za zgodność z oryginałem.</w:t>
      </w:r>
    </w:p>
    <w:p w14:paraId="088D717C" w14:textId="77777777" w:rsidR="00BD69A3" w:rsidRPr="00D06A48" w:rsidRDefault="00BD69A3" w:rsidP="00BD69A3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3547658F" w14:textId="77777777" w:rsidR="00BD69A3" w:rsidRPr="00D06A48" w:rsidRDefault="00BD69A3" w:rsidP="00BD69A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sz w:val="22"/>
          <w:szCs w:val="22"/>
        </w:rPr>
        <w:t>Dla przyspieszenia i uproszczenia współpracy miedzy Wnioskodawcą a Funduszem, sugeruje się udzielenie wskazanej we wniosku osobie kontaktowej pisemnego upoważnienia do potwierdzania za zgodność z oryginałem dokumentów dotyczących projektu. Takie upoważnienie powinno zostać podpisane przez osoby uprawione do reprezentacji podmiotu.</w:t>
      </w:r>
    </w:p>
    <w:p w14:paraId="0F0FEBAE" w14:textId="77777777" w:rsidR="00BD69A3" w:rsidRPr="00D06A48" w:rsidRDefault="00BD69A3" w:rsidP="00BD69A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06A48">
        <w:rPr>
          <w:rFonts w:asciiTheme="minorHAnsi" w:hAnsiTheme="minorHAnsi" w:cstheme="minorHAnsi"/>
          <w:sz w:val="22"/>
          <w:szCs w:val="22"/>
        </w:rPr>
        <w:t>Jeżeli dokument zawiera cechy szczególne (dopiski, poprawki lub uszkodzenia) powyższe okoliczności stwierdza się w poświadczeniu.</w:t>
      </w:r>
    </w:p>
    <w:sectPr w:rsidR="00BD69A3" w:rsidRPr="00D06A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B959" w14:textId="77777777" w:rsidR="00326540" w:rsidRDefault="00326540" w:rsidP="00AD6784">
      <w:r>
        <w:separator/>
      </w:r>
    </w:p>
  </w:endnote>
  <w:endnote w:type="continuationSeparator" w:id="0">
    <w:p w14:paraId="3E861AA8" w14:textId="77777777" w:rsidR="00326540" w:rsidRDefault="00326540" w:rsidP="00AD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C57A" w14:textId="77777777" w:rsidR="00981D2A" w:rsidRDefault="00981D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B2CB" w14:textId="77777777" w:rsidR="00981D2A" w:rsidRDefault="00981D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B29E" w14:textId="77777777" w:rsidR="00981D2A" w:rsidRDefault="00981D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FA29D" w14:textId="77777777" w:rsidR="00326540" w:rsidRDefault="00326540" w:rsidP="00AD6784">
      <w:r>
        <w:separator/>
      </w:r>
    </w:p>
  </w:footnote>
  <w:footnote w:type="continuationSeparator" w:id="0">
    <w:p w14:paraId="3FCA37C8" w14:textId="77777777" w:rsidR="00326540" w:rsidRDefault="00326540" w:rsidP="00AD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A0ED" w14:textId="77777777" w:rsidR="00981D2A" w:rsidRDefault="00981D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3803" w14:textId="77777777" w:rsidR="00AD6784" w:rsidRPr="00981D2A" w:rsidRDefault="00AD6784" w:rsidP="00981D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4DC7" w14:textId="77777777" w:rsidR="00981D2A" w:rsidRDefault="00981D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06AE"/>
    <w:multiLevelType w:val="singleLevel"/>
    <w:tmpl w:val="34D08A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2A1530"/>
    <w:multiLevelType w:val="hybridMultilevel"/>
    <w:tmpl w:val="DCD68030"/>
    <w:lvl w:ilvl="0" w:tplc="398650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8278F"/>
    <w:multiLevelType w:val="hybridMultilevel"/>
    <w:tmpl w:val="EA8A75D2"/>
    <w:lvl w:ilvl="0" w:tplc="77289A4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42DD"/>
    <w:multiLevelType w:val="hybridMultilevel"/>
    <w:tmpl w:val="0B7A8214"/>
    <w:lvl w:ilvl="0" w:tplc="C5A03E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F1532"/>
    <w:multiLevelType w:val="hybridMultilevel"/>
    <w:tmpl w:val="C3760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40865"/>
    <w:multiLevelType w:val="hybridMultilevel"/>
    <w:tmpl w:val="95D241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2C6F47"/>
    <w:multiLevelType w:val="hybridMultilevel"/>
    <w:tmpl w:val="838E4F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B000F"/>
    <w:multiLevelType w:val="hybridMultilevel"/>
    <w:tmpl w:val="5B78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33E46"/>
    <w:multiLevelType w:val="hybridMultilevel"/>
    <w:tmpl w:val="C7465A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D55349"/>
    <w:multiLevelType w:val="hybridMultilevel"/>
    <w:tmpl w:val="A3B4A740"/>
    <w:lvl w:ilvl="0" w:tplc="FCE221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0D52C8"/>
    <w:multiLevelType w:val="hybridMultilevel"/>
    <w:tmpl w:val="C1AC8D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B064D"/>
    <w:multiLevelType w:val="singleLevel"/>
    <w:tmpl w:val="34D08A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28810673">
    <w:abstractNumId w:val="0"/>
  </w:num>
  <w:num w:numId="2" w16cid:durableId="1435714164">
    <w:abstractNumId w:val="11"/>
  </w:num>
  <w:num w:numId="3" w16cid:durableId="1338729827">
    <w:abstractNumId w:val="9"/>
  </w:num>
  <w:num w:numId="4" w16cid:durableId="1213350958">
    <w:abstractNumId w:val="10"/>
  </w:num>
  <w:num w:numId="5" w16cid:durableId="1967931112">
    <w:abstractNumId w:val="2"/>
  </w:num>
  <w:num w:numId="6" w16cid:durableId="984700651">
    <w:abstractNumId w:val="3"/>
  </w:num>
  <w:num w:numId="7" w16cid:durableId="158666394">
    <w:abstractNumId w:val="5"/>
  </w:num>
  <w:num w:numId="8" w16cid:durableId="96945742">
    <w:abstractNumId w:val="11"/>
  </w:num>
  <w:num w:numId="9" w16cid:durableId="766003287">
    <w:abstractNumId w:val="1"/>
  </w:num>
  <w:num w:numId="10" w16cid:durableId="989555644">
    <w:abstractNumId w:val="7"/>
  </w:num>
  <w:num w:numId="11" w16cid:durableId="2598709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7336503">
    <w:abstractNumId w:val="6"/>
  </w:num>
  <w:num w:numId="13" w16cid:durableId="537932860">
    <w:abstractNumId w:val="8"/>
  </w:num>
  <w:num w:numId="14" w16cid:durableId="854152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84"/>
    <w:rsid w:val="000551B9"/>
    <w:rsid w:val="001F1704"/>
    <w:rsid w:val="0023318E"/>
    <w:rsid w:val="00326540"/>
    <w:rsid w:val="0033325A"/>
    <w:rsid w:val="0036214B"/>
    <w:rsid w:val="00370C75"/>
    <w:rsid w:val="003F560D"/>
    <w:rsid w:val="00484918"/>
    <w:rsid w:val="00540C91"/>
    <w:rsid w:val="005D3FB0"/>
    <w:rsid w:val="0063369E"/>
    <w:rsid w:val="006924B4"/>
    <w:rsid w:val="008B05C4"/>
    <w:rsid w:val="008F2276"/>
    <w:rsid w:val="00981D2A"/>
    <w:rsid w:val="00A57724"/>
    <w:rsid w:val="00AD6784"/>
    <w:rsid w:val="00AE164D"/>
    <w:rsid w:val="00B45331"/>
    <w:rsid w:val="00B93489"/>
    <w:rsid w:val="00BD69A3"/>
    <w:rsid w:val="00C204C8"/>
    <w:rsid w:val="00C437F8"/>
    <w:rsid w:val="00CB7492"/>
    <w:rsid w:val="00CF6051"/>
    <w:rsid w:val="00D06A48"/>
    <w:rsid w:val="00E336AA"/>
    <w:rsid w:val="00E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CA67"/>
  <w15:docId w15:val="{73C95AF4-80F4-4DC5-AC9E-1A6635D2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D67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678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D67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67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D6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D67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6784"/>
    <w:pPr>
      <w:ind w:left="708"/>
    </w:pPr>
  </w:style>
  <w:style w:type="character" w:styleId="Hipercze">
    <w:name w:val="Hyperlink"/>
    <w:basedOn w:val="Domylnaczcionkaakapitu"/>
    <w:uiPriority w:val="99"/>
    <w:rsid w:val="00AD6784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67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7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67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7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3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igw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wfosigw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fosigw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Sękowska</dc:creator>
  <cp:lastModifiedBy>Sołtys Marcin</cp:lastModifiedBy>
  <cp:revision>3</cp:revision>
  <dcterms:created xsi:type="dcterms:W3CDTF">2026-01-21T08:55:00Z</dcterms:created>
  <dcterms:modified xsi:type="dcterms:W3CDTF">2026-01-21T10:37:00Z</dcterms:modified>
</cp:coreProperties>
</file>