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3220B03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3988047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74A6AEA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40F0E5A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3F0514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6FA243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32BF4AB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cwu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636B9EF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>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143C2BD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426E158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B590DA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587854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376C800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B8CE65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18D3AC7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3D0235B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4A1FB2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2839BD4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4DA75A2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5E466541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EA7DB3">
        <w:t>Warszawie</w:t>
      </w:r>
      <w:r w:rsidR="00DE2EFD">
        <w:t xml:space="preserve">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</w:t>
      </w:r>
      <w:r>
        <w:lastRenderedPageBreak/>
        <w:t xml:space="preserve">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wfośigw, zawierający rozliczenie pozostałej część dofinansowania przypadającego na zakres przedsięwzięcia wynikający z tej umowy musi zostać złożony do właściwego wfośigw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>Czyste powietrze”.  Współadministratorami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r w:rsidR="00DE1778">
        <w:rPr>
          <w:b/>
        </w:rPr>
        <w:t>Współadministratorów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>") informujemy o tym, że wspólnie przetwarzamy Państwa dane osobowe oraz informujemy o zasadniczej treści wspólnych uzgodnień Współadministratorów.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Współadministratorami Pani/Pana danych osobowych są:</w:t>
      </w:r>
    </w:p>
    <w:p w14:paraId="3489F724" w14:textId="35556EC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9C1661">
          <w:rPr>
            <w:rStyle w:val="Hipercze"/>
            <w:rFonts w:asciiTheme="minorHAnsi" w:hAnsiTheme="minorHAnsi" w:cstheme="minorHAnsi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9C1661">
          <w:rPr>
            <w:rStyle w:val="Hipercze"/>
            <w:rFonts w:asciiTheme="minorHAnsi" w:hAnsiTheme="minorHAnsi" w:cstheme="minorHAnsi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52667F1B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Wojewódzki Fundusz Ochrony Środowiska i Gospodarki Wodnej w</w:t>
      </w:r>
      <w:r w:rsidRPr="009C1661">
        <w:rPr>
          <w:rFonts w:asciiTheme="minorHAnsi" w:hAnsiTheme="minorHAnsi" w:cstheme="minorHAnsi"/>
          <w:iCs/>
        </w:rPr>
        <w:t xml:space="preserve"> </w:t>
      </w:r>
      <w:r w:rsidR="008C2A8E" w:rsidRPr="008C2A8E">
        <w:rPr>
          <w:rFonts w:asciiTheme="minorHAnsi" w:hAnsiTheme="minorHAnsi" w:cstheme="minorHAnsi"/>
          <w:iCs/>
        </w:rPr>
        <w:t xml:space="preserve">Warszawie, z siedzibą </w:t>
      </w:r>
      <w:r w:rsidR="008C2A8E">
        <w:rPr>
          <w:rFonts w:asciiTheme="minorHAnsi" w:hAnsiTheme="minorHAnsi" w:cstheme="minorHAnsi"/>
          <w:iCs/>
        </w:rPr>
        <w:br/>
      </w:r>
      <w:r w:rsidR="008C2A8E" w:rsidRPr="008C2A8E">
        <w:rPr>
          <w:rFonts w:asciiTheme="minorHAnsi" w:hAnsiTheme="minorHAnsi" w:cstheme="minorHAnsi"/>
          <w:iCs/>
        </w:rPr>
        <w:t>w Warszawie, kod pocztowy 00-893, przy ul. Ogrodowej 5/7, tel. 22 504 41 00, adres e-mail: poczta@wfosigw.pl, więcej możesz dowiedzieć się na stronie: https://wfosigw.pl</w:t>
      </w:r>
      <w:r w:rsidRPr="009C1661">
        <w:rPr>
          <w:rFonts w:asciiTheme="minorHAnsi" w:hAnsiTheme="minorHAnsi" w:cstheme="minorHAnsi"/>
          <w:iCs/>
        </w:rPr>
        <w:t>, zwany dalej Administrator 2”</w:t>
      </w:r>
      <w:r w:rsidR="008C2A8E">
        <w:rPr>
          <w:rFonts w:asciiTheme="minorHAnsi" w:hAnsiTheme="minorHAnsi" w:cstheme="minorHAnsi"/>
          <w:iCs/>
        </w:rPr>
        <w:t>.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>Zakres odpowiedzialności i cele szczegółowe Współadministratorów</w:t>
      </w:r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179888EC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</w:t>
      </w:r>
      <w:r w:rsidR="008C2A8E">
        <w:rPr>
          <w:rFonts w:cstheme="minorHAnsi"/>
        </w:rPr>
        <w:br/>
      </w:r>
      <w:r w:rsidR="0030650E" w:rsidRPr="005E5D42">
        <w:rPr>
          <w:rFonts w:cstheme="minorHAnsi"/>
        </w:rPr>
        <w:lastRenderedPageBreak/>
        <w:t xml:space="preserve">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</w:t>
      </w:r>
      <w:r w:rsidR="008C2A8E">
        <w:rPr>
          <w:rFonts w:cstheme="minorHAnsi"/>
        </w:rPr>
        <w:br/>
      </w:r>
      <w:r w:rsidR="0030650E" w:rsidRPr="005E5D42">
        <w:rPr>
          <w:rFonts w:cstheme="minorHAnsi"/>
        </w:rPr>
        <w:t xml:space="preserve">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 xml:space="preserve">monitorowanie, sprawozdawczość, kwalifikowalność, kontrola, audyt </w:t>
      </w:r>
      <w:r w:rsidR="008C2A8E">
        <w:rPr>
          <w:rFonts w:cstheme="minorHAnsi"/>
        </w:rPr>
        <w:br/>
      </w:r>
      <w:r w:rsidR="002500EF" w:rsidRPr="002500EF">
        <w:rPr>
          <w:rFonts w:cstheme="minorHAnsi"/>
        </w:rPr>
        <w:t>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1C0ADB68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</w:t>
      </w:r>
      <w:r w:rsidR="008C2A8E">
        <w:rPr>
          <w:rFonts w:cstheme="minorHAnsi"/>
        </w:rPr>
        <w:br/>
      </w:r>
      <w:r w:rsidR="0030650E" w:rsidRPr="005E5D42">
        <w:rPr>
          <w:rFonts w:cstheme="minorHAnsi"/>
        </w:rPr>
        <w:t xml:space="preserve">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</w:t>
      </w:r>
      <w:r w:rsidR="008C2A8E">
        <w:rPr>
          <w:rFonts w:cstheme="minorHAnsi"/>
        </w:rPr>
        <w:br/>
      </w:r>
      <w:r w:rsidR="0030650E" w:rsidRPr="005E5D42">
        <w:rPr>
          <w:rFonts w:cstheme="minorHAnsi"/>
        </w:rPr>
        <w:t xml:space="preserve">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grantobiorców, monitorowanie realizacji zadań przez grantobiorców,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</w:t>
      </w:r>
      <w:r w:rsidR="008C2A8E">
        <w:rPr>
          <w:rFonts w:cs="Calibri"/>
          <w:color w:val="000000"/>
        </w:rPr>
        <w:br/>
      </w:r>
      <w:r w:rsidR="0030650E" w:rsidRPr="005E5D42">
        <w:rPr>
          <w:rFonts w:cs="Calibri"/>
          <w:color w:val="000000"/>
        </w:rPr>
        <w:t>w przypadku ich wykorzystania niezgodnie z umową o powierzenie grantu</w:t>
      </w:r>
      <w:r w:rsidR="0030650E" w:rsidRPr="005E5D42">
        <w:rPr>
          <w:rFonts w:cstheme="minorHAnsi"/>
        </w:rPr>
        <w:t xml:space="preserve"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</w:t>
      </w:r>
      <w:r w:rsidR="008C2A8E">
        <w:rPr>
          <w:rFonts w:cstheme="minorHAnsi"/>
        </w:rPr>
        <w:br/>
      </w:r>
      <w:r w:rsidR="0030650E" w:rsidRPr="005E5D42">
        <w:rPr>
          <w:rFonts w:cstheme="minorHAnsi"/>
        </w:rPr>
        <w:t xml:space="preserve">w związku z realizacją zadań (w jego imieniu i na jego rzecz) w zakresie realizacji Programu m.in. </w:t>
      </w:r>
      <w:r w:rsidR="008C2A8E">
        <w:rPr>
          <w:rFonts w:cstheme="minorHAnsi"/>
        </w:rPr>
        <w:br/>
      </w:r>
      <w:r w:rsidR="0030650E" w:rsidRPr="005E5D42">
        <w:rPr>
          <w:rFonts w:cstheme="minorHAnsi"/>
        </w:rPr>
        <w:t>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678FED89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Współadministratorzy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</w:t>
      </w:r>
      <w:r w:rsidR="008C2A8E">
        <w:rPr>
          <w:rFonts w:asciiTheme="minorHAnsi" w:hAnsiTheme="minorHAnsi" w:cstheme="minorHAnsi"/>
          <w:iCs/>
        </w:rPr>
        <w:br/>
      </w:r>
      <w:r w:rsidR="00055A19" w:rsidRPr="009C1661">
        <w:rPr>
          <w:rFonts w:asciiTheme="minorHAnsi" w:hAnsiTheme="minorHAnsi" w:cstheme="minorHAnsi"/>
          <w:iCs/>
        </w:rPr>
        <w:t xml:space="preserve">z podziałem zadań pomiędzy Współadministratorami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Administratora 1 – adres e-mail: </w:t>
      </w:r>
      <w:hyperlink r:id="rId15" w:history="1">
        <w:r w:rsidRPr="009C1661">
          <w:rPr>
            <w:rStyle w:val="Hipercze"/>
            <w:rFonts w:asciiTheme="minorHAnsi" w:hAnsiTheme="minorHAnsi" w:cstheme="minorHAnsi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740A30EF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>IOD Administratora 2 - adres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r w:rsidR="008C2A8E">
        <w:rPr>
          <w:rFonts w:asciiTheme="minorHAnsi" w:hAnsiTheme="minorHAnsi" w:cstheme="minorHAnsi"/>
          <w:lang w:val="en-GB"/>
        </w:rPr>
        <w:t>iod@wfosigw.pl.</w:t>
      </w:r>
    </w:p>
    <w:p w14:paraId="66907F72" w14:textId="299919D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r w:rsidRPr="009C1661">
        <w:rPr>
          <w:rFonts w:asciiTheme="minorHAnsi" w:hAnsiTheme="minorHAnsi" w:cstheme="minorHAnsi"/>
          <w:iCs/>
        </w:rPr>
        <w:t xml:space="preserve">Współadministratorzy  będą przetwarzać następujące kategorie Pani/Pana danych osobowych, </w:t>
      </w:r>
      <w:r w:rsidR="008C2A8E">
        <w:rPr>
          <w:rFonts w:asciiTheme="minorHAnsi" w:hAnsiTheme="minorHAnsi" w:cstheme="minorHAnsi"/>
          <w:iCs/>
        </w:rPr>
        <w:br/>
      </w:r>
      <w:r w:rsidRPr="009C1661">
        <w:rPr>
          <w:rFonts w:asciiTheme="minorHAnsi" w:hAnsiTheme="minorHAnsi" w:cstheme="minorHAnsi"/>
          <w:iCs/>
        </w:rPr>
        <w:t xml:space="preserve">tj. identyfikacyjne, adresowe, kontaktowe, finansowe i inne zawarte w dokumentacji związanej </w:t>
      </w:r>
      <w:r w:rsidR="008C2A8E">
        <w:rPr>
          <w:rFonts w:asciiTheme="minorHAnsi" w:hAnsiTheme="minorHAnsi" w:cstheme="minorHAnsi"/>
          <w:iCs/>
        </w:rPr>
        <w:br/>
      </w:r>
      <w:r w:rsidRPr="009C1661">
        <w:rPr>
          <w:rFonts w:asciiTheme="minorHAnsi" w:hAnsiTheme="minorHAnsi" w:cstheme="minorHAnsi"/>
          <w:iCs/>
        </w:rPr>
        <w:t>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Pani/Pana dane osobowe Współadministratorzy pozyskali od</w:t>
      </w:r>
    </w:p>
    <w:p w14:paraId="5DEBEAAB" w14:textId="1C7AB3B6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 xml:space="preserve">,  który złożył wniosek o dofinansowanie/zawarł z Wojewódzkim Funduszem Ochrony Środowiska i Gospodarki Wodnej w </w:t>
      </w:r>
      <w:r w:rsidR="008C2A8E">
        <w:rPr>
          <w:rFonts w:asciiTheme="minorHAnsi" w:hAnsiTheme="minorHAnsi" w:cstheme="minorHAnsi"/>
        </w:rPr>
        <w:t>Warszawie</w:t>
      </w:r>
      <w:r w:rsidRPr="009C1661">
        <w:rPr>
          <w:rFonts w:asciiTheme="minorHAnsi" w:hAnsiTheme="minorHAnsi" w:cstheme="minorHAnsi"/>
        </w:rPr>
        <w:t xml:space="preserve"> 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Pani/Pana dane osobowe mogą być przekazane podmiotom, którym Współadministratorzy powierzyli przetwarzanie danych, w szczególności, dostawcy usług IT (w tym Microsoft w zakresie przechowywania danych w chmurze Azure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7F4645BB" w14:textId="77777777" w:rsidR="008C2A8E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</w:t>
      </w:r>
    </w:p>
    <w:p w14:paraId="3FB06D76" w14:textId="7B080F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5B6A5AE8" w14:textId="77777777" w:rsidR="008C2A8E" w:rsidRPr="008C2A8E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E30D6B">
        <w:rPr>
          <w:rFonts w:cs="Calibri"/>
        </w:rPr>
        <w:t>Wspó</w:t>
      </w:r>
      <w:r w:rsidRPr="009C1661">
        <w:rPr>
          <w:rFonts w:cs="Calibri"/>
        </w:rPr>
        <w:t xml:space="preserve">ładministratorzy będą przetwarzali Pani/Pana dane osobowe przez okres realizacji umowy, </w:t>
      </w:r>
    </w:p>
    <w:p w14:paraId="6E641F9B" w14:textId="45EE20B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cs="Calibri"/>
        </w:rPr>
        <w:t>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152D043B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Administrator 2 </w:t>
      </w:r>
      <w:r w:rsidR="008C2A8E" w:rsidRPr="008C2A8E">
        <w:rPr>
          <w:rFonts w:asciiTheme="minorHAnsi" w:hAnsiTheme="minorHAnsi" w:cstheme="minorHAnsi"/>
          <w:iCs/>
        </w:rPr>
        <w:t>dziesięć lat po zakończeniu okresu trwałości dla zadań objętych dofinansowaniem w ramach Programu Priorytetowego „Czyste Powietrze”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069D1E0F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Koordynująca, Instytucja odpowiedzialna za realizację inwestycji oraz Ostateczny odbiorca wsparcia przetwarza dane osobowe </w:t>
      </w:r>
      <w:r w:rsidR="008C2A8E">
        <w:rPr>
          <w:rFonts w:asciiTheme="minorHAnsi" w:eastAsia="Calibri" w:hAnsiTheme="minorHAnsi" w:cstheme="minorHAnsi"/>
          <w:sz w:val="16"/>
          <w:szCs w:val="16"/>
        </w:rPr>
        <w:br/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w celu realizacji, kontroli, audytu i ewaluacji inwestycji w ramach planu rozwojowego będącej przedmiotem Porozumienia z dnia 31 października 2022 r. zawartym pomiędzy Instytucją Koordynującą a Instytucją odpowiedzialną za realizację inwestycji, oraz w związku </w:t>
      </w:r>
      <w:r w:rsidR="008C2A8E">
        <w:rPr>
          <w:rFonts w:asciiTheme="minorHAnsi" w:eastAsia="Calibri" w:hAnsiTheme="minorHAnsi" w:cstheme="minorHAnsi"/>
          <w:sz w:val="16"/>
          <w:szCs w:val="16"/>
        </w:rPr>
        <w:br/>
      </w:r>
      <w:r w:rsidRPr="00A7542F">
        <w:rPr>
          <w:rFonts w:asciiTheme="minorHAnsi" w:eastAsia="Calibri" w:hAnsiTheme="minorHAnsi" w:cstheme="minorHAnsi"/>
          <w:sz w:val="16"/>
          <w:szCs w:val="16"/>
        </w:rPr>
        <w:t>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8C2A8E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Theme="minorHAnsi" w:eastAsia="Calibri" w:hAnsiTheme="minorHAnsi" w:cstheme="minorHAnsi"/>
          <w:sz w:val="16"/>
          <w:szCs w:val="16"/>
          <w:lang w:eastAsia="pl-PL"/>
        </w:rPr>
      </w:pPr>
      <w:r w:rsidRPr="008C2A8E">
        <w:rPr>
          <w:rFonts w:asciiTheme="minorHAnsi" w:eastAsia="Calibri" w:hAnsiTheme="minorHAnsi" w:cstheme="minorHAnsi"/>
          <w:sz w:val="16"/>
          <w:szCs w:val="16"/>
          <w:lang w:eastAsia="pl-PL"/>
        </w:rPr>
        <w:t xml:space="preserve">prawo </w:t>
      </w:r>
      <w:r w:rsidRPr="008C2A8E">
        <w:rPr>
          <w:rFonts w:asciiTheme="minorHAnsi" w:eastAsia="Calibri" w:hAnsiTheme="minorHAnsi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002D948E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7542F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6" w:history="1">
        <w:r w:rsidRPr="00A7542F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7542F">
        <w:rPr>
          <w:rFonts w:eastAsia="Calibri" w:cs="Calibri"/>
          <w:bCs/>
          <w:sz w:val="16"/>
          <w:szCs w:val="16"/>
        </w:rPr>
        <w:t xml:space="preserve"> i Wojewódzkiego Funduszu Ochrony Środowiska i Gospodarki Wodne</w:t>
      </w:r>
      <w:r>
        <w:rPr>
          <w:rFonts w:eastAsia="Calibri" w:cs="Calibri"/>
          <w:bCs/>
          <w:sz w:val="16"/>
          <w:szCs w:val="16"/>
        </w:rPr>
        <w:t>j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  <w:r w:rsidR="008C2A8E" w:rsidRPr="008C2A8E">
        <w:rPr>
          <w:rFonts w:asciiTheme="minorHAnsi" w:eastAsia="Calibri" w:hAnsiTheme="minorHAnsi" w:cstheme="minorHAnsi"/>
          <w:bCs/>
          <w:sz w:val="16"/>
          <w:szCs w:val="16"/>
        </w:rPr>
        <w:t>w Warszawie, https://wfosigw.pl</w:t>
      </w:r>
      <w:r w:rsidR="008C2A8E">
        <w:rPr>
          <w:rFonts w:asciiTheme="minorHAnsi" w:eastAsia="Calibri" w:hAnsiTheme="minorHAnsi" w:cstheme="minorHAnsi"/>
          <w:bCs/>
          <w:sz w:val="16"/>
          <w:szCs w:val="16"/>
        </w:rPr>
        <w:t>.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950299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>oraz Beneficjenta w związku ze wsparciem inwestycji w ramach FEnIKS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0D92701E" w14:textId="77777777" w:rsidR="008C2A8E" w:rsidRDefault="0088123E" w:rsidP="008C2A8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</w:t>
      </w:r>
    </w:p>
    <w:p w14:paraId="260CF97C" w14:textId="5D652D94" w:rsidR="0088123E" w:rsidRPr="0088123E" w:rsidRDefault="0088123E" w:rsidP="008C2A8E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00-926 Warszawa; </w:t>
      </w:r>
    </w:p>
    <w:p w14:paraId="5ACBD1E7" w14:textId="5496DEEB" w:rsidR="0088123E" w:rsidRPr="0088123E" w:rsidRDefault="0088123E" w:rsidP="008C2A8E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</w:t>
      </w:r>
      <w:r w:rsidR="008C2A8E">
        <w:rPr>
          <w:rFonts w:eastAsia="Calibri" w:cs="Calibri"/>
          <w:sz w:val="16"/>
          <w:szCs w:val="16"/>
        </w:rPr>
        <w:br/>
      </w:r>
      <w:r w:rsidRPr="0088123E">
        <w:rPr>
          <w:rFonts w:eastAsia="Calibri" w:cs="Calibri"/>
          <w:sz w:val="16"/>
          <w:szCs w:val="16"/>
        </w:rPr>
        <w:t xml:space="preserve">00-922 Warszawa; </w:t>
      </w:r>
    </w:p>
    <w:p w14:paraId="58406C2C" w14:textId="45C8B073" w:rsidR="0088123E" w:rsidRPr="0088123E" w:rsidRDefault="0088123E" w:rsidP="008C2A8E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</w:t>
      </w:r>
      <w:r w:rsidR="008C2A8E">
        <w:rPr>
          <w:rFonts w:eastAsia="Calibri" w:cs="Calibri"/>
          <w:sz w:val="16"/>
          <w:szCs w:val="16"/>
        </w:rPr>
        <w:br/>
      </w:r>
      <w:r w:rsidRPr="0088123E">
        <w:rPr>
          <w:rFonts w:eastAsia="Calibri" w:cs="Calibri"/>
          <w:sz w:val="16"/>
          <w:szCs w:val="16"/>
        </w:rPr>
        <w:t xml:space="preserve">02-673 Warszawa, w zakresie w jakim pełni funkcję Instytucji Wdrażającej (IW) FEnIKS 2021-2027 w ramach priorytetów/działań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</w:t>
      </w:r>
      <w:r w:rsidR="008C2A8E">
        <w:rPr>
          <w:rFonts w:eastAsia="Calibri" w:cs="Calibri"/>
          <w:sz w:val="16"/>
          <w:szCs w:val="16"/>
        </w:rPr>
        <w:br/>
      </w:r>
      <w:r w:rsidRPr="0088123E">
        <w:rPr>
          <w:rFonts w:eastAsia="Calibri" w:cs="Calibri"/>
          <w:sz w:val="16"/>
          <w:szCs w:val="16"/>
        </w:rPr>
        <w:t>i Środowiska;</w:t>
      </w:r>
    </w:p>
    <w:p w14:paraId="3A82CB59" w14:textId="06B4B3DF" w:rsidR="0088123E" w:rsidRPr="0088123E" w:rsidRDefault="0088123E" w:rsidP="008C2A8E">
      <w:pPr>
        <w:numPr>
          <w:ilvl w:val="0"/>
          <w:numId w:val="38"/>
        </w:numPr>
        <w:spacing w:after="160" w:line="240" w:lineRule="auto"/>
        <w:ind w:left="714" w:hanging="357"/>
        <w:contextualSpacing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8C2A8E" w:rsidRPr="008C2A8E">
        <w:rPr>
          <w:rFonts w:eastAsia="Calibri" w:cs="Calibri"/>
          <w:kern w:val="2"/>
          <w:sz w:val="16"/>
          <w:szCs w:val="16"/>
          <w14:ligatures w14:val="standardContextual"/>
        </w:rPr>
        <w:t>w Warszawie, z siedzibą w Warszawie, kod pocztowy 00-893, przy ul. Ogrodowej 5/7</w:t>
      </w:r>
      <w:r w:rsidR="008C2A8E">
        <w:rPr>
          <w:rFonts w:eastAsia="Calibri" w:cs="Calibri"/>
          <w:kern w:val="2"/>
          <w:sz w:val="16"/>
          <w:szCs w:val="16"/>
          <w14:ligatures w14:val="standardContextual"/>
        </w:rPr>
        <w:t>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lastRenderedPageBreak/>
        <w:t xml:space="preserve">Cel przetwarzania danych </w:t>
      </w:r>
    </w:p>
    <w:p w14:paraId="488FC776" w14:textId="09E4B6ED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="008C2A8E">
        <w:rPr>
          <w:rFonts w:eastAsia="Calibri" w:cs="Calibri"/>
          <w:i/>
          <w:iCs/>
          <w:sz w:val="16"/>
          <w:szCs w:val="16"/>
        </w:rPr>
        <w:t>mazowieckim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grantobiorców i ponoszonych przez nich wydatków w ramach FEnIKS.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0E5221BD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wniesienia skargi (art. 77 RODO) do organu nadzorczego tj. Prezesa Urzędu Ochrony Danych Osobowych (na adres: ul. Stawki 2, 00-193 Warszawa) - w przypadku uznania, iż przetwarzanie jej danych osobowych narusza przepisy RODO </w:t>
      </w:r>
      <w:r w:rsidR="008C2A8E">
        <w:rPr>
          <w:rFonts w:eastAsia="Calibri" w:cs="Calibri"/>
          <w:sz w:val="16"/>
          <w:szCs w:val="16"/>
        </w:rPr>
        <w:br/>
      </w:r>
      <w:r w:rsidRPr="0088123E">
        <w:rPr>
          <w:rFonts w:eastAsia="Calibri" w:cs="Calibri"/>
          <w:sz w:val="16"/>
          <w:szCs w:val="16"/>
        </w:rPr>
        <w:t>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44C9D73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7" w:history="1">
        <w:r w:rsidRPr="0088123E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88123E">
        <w:rPr>
          <w:rFonts w:eastAsia="Calibri" w:cs="Calibri"/>
          <w:bCs/>
          <w:sz w:val="16"/>
          <w:szCs w:val="16"/>
        </w:rPr>
        <w:t xml:space="preserve"> i Wojewódzkiego Funduszu Ochrony Środowiska i Gospodarki Wodnej </w:t>
      </w:r>
      <w:r w:rsidR="008C2A8E" w:rsidRPr="008C2A8E">
        <w:rPr>
          <w:rFonts w:eastAsia="Calibri" w:cs="Calibri"/>
          <w:bCs/>
          <w:sz w:val="16"/>
          <w:szCs w:val="16"/>
        </w:rPr>
        <w:t>w Warszawie, https://wfosigw.pl</w:t>
      </w:r>
      <w:r w:rsidR="008C2A8E">
        <w:rPr>
          <w:rFonts w:eastAsia="Calibri" w:cs="Calibri"/>
          <w:bCs/>
          <w:sz w:val="16"/>
          <w:szCs w:val="16"/>
        </w:rPr>
        <w:t>.</w:t>
      </w:r>
    </w:p>
    <w:bookmarkEnd w:id="0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891D59">
      <w:headerReference w:type="default" r:id="rId18"/>
      <w:footerReference w:type="default" r:id="rId1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B66C" w14:textId="77777777" w:rsidR="00A61DAC" w:rsidRDefault="00A61DAC" w:rsidP="005553F5">
      <w:pPr>
        <w:spacing w:after="0" w:line="240" w:lineRule="auto"/>
      </w:pPr>
      <w:r>
        <w:separator/>
      </w:r>
    </w:p>
  </w:endnote>
  <w:endnote w:type="continuationSeparator" w:id="0">
    <w:p w14:paraId="0A3687DF" w14:textId="77777777" w:rsidR="00A61DAC" w:rsidRDefault="00A61DAC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C60F" w14:textId="77777777" w:rsidR="00A61DAC" w:rsidRDefault="00A61DAC" w:rsidP="005553F5">
      <w:pPr>
        <w:spacing w:after="0" w:line="240" w:lineRule="auto"/>
      </w:pPr>
      <w:r>
        <w:separator/>
      </w:r>
    </w:p>
  </w:footnote>
  <w:footnote w:type="continuationSeparator" w:id="0">
    <w:p w14:paraId="215AECB8" w14:textId="77777777" w:rsidR="00A61DAC" w:rsidRDefault="00A61DAC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54353">
    <w:abstractNumId w:val="2"/>
  </w:num>
  <w:num w:numId="2" w16cid:durableId="1573003034">
    <w:abstractNumId w:val="37"/>
  </w:num>
  <w:num w:numId="3" w16cid:durableId="1212880977">
    <w:abstractNumId w:val="20"/>
  </w:num>
  <w:num w:numId="4" w16cid:durableId="1000816465">
    <w:abstractNumId w:val="7"/>
  </w:num>
  <w:num w:numId="5" w16cid:durableId="893732315">
    <w:abstractNumId w:val="36"/>
  </w:num>
  <w:num w:numId="6" w16cid:durableId="1527211362">
    <w:abstractNumId w:val="8"/>
  </w:num>
  <w:num w:numId="7" w16cid:durableId="404574937">
    <w:abstractNumId w:val="0"/>
  </w:num>
  <w:num w:numId="8" w16cid:durableId="1751275394">
    <w:abstractNumId w:val="18"/>
  </w:num>
  <w:num w:numId="9" w16cid:durableId="815806014">
    <w:abstractNumId w:val="13"/>
  </w:num>
  <w:num w:numId="10" w16cid:durableId="2129155563">
    <w:abstractNumId w:val="30"/>
  </w:num>
  <w:num w:numId="11" w16cid:durableId="2072346231">
    <w:abstractNumId w:val="28"/>
  </w:num>
  <w:num w:numId="12" w16cid:durableId="569391868">
    <w:abstractNumId w:val="10"/>
  </w:num>
  <w:num w:numId="13" w16cid:durableId="1917010979">
    <w:abstractNumId w:val="23"/>
  </w:num>
  <w:num w:numId="14" w16cid:durableId="348600470">
    <w:abstractNumId w:val="29"/>
  </w:num>
  <w:num w:numId="15" w16cid:durableId="2103986935">
    <w:abstractNumId w:val="24"/>
  </w:num>
  <w:num w:numId="16" w16cid:durableId="482740608">
    <w:abstractNumId w:val="1"/>
  </w:num>
  <w:num w:numId="17" w16cid:durableId="1153646033">
    <w:abstractNumId w:val="3"/>
  </w:num>
  <w:num w:numId="18" w16cid:durableId="643193107">
    <w:abstractNumId w:val="15"/>
  </w:num>
  <w:num w:numId="19" w16cid:durableId="1775857805">
    <w:abstractNumId w:val="34"/>
  </w:num>
  <w:num w:numId="20" w16cid:durableId="911430673">
    <w:abstractNumId w:val="11"/>
  </w:num>
  <w:num w:numId="21" w16cid:durableId="721172843">
    <w:abstractNumId w:val="12"/>
  </w:num>
  <w:num w:numId="22" w16cid:durableId="493768304">
    <w:abstractNumId w:val="16"/>
  </w:num>
  <w:num w:numId="23" w16cid:durableId="407969508">
    <w:abstractNumId w:val="32"/>
  </w:num>
  <w:num w:numId="24" w16cid:durableId="2050259612">
    <w:abstractNumId w:val="22"/>
  </w:num>
  <w:num w:numId="25" w16cid:durableId="45642985">
    <w:abstractNumId w:val="33"/>
  </w:num>
  <w:num w:numId="26" w16cid:durableId="1888224393">
    <w:abstractNumId w:val="5"/>
  </w:num>
  <w:num w:numId="27" w16cid:durableId="1803575873">
    <w:abstractNumId w:val="14"/>
  </w:num>
  <w:num w:numId="28" w16cid:durableId="1601064863">
    <w:abstractNumId w:val="35"/>
  </w:num>
  <w:num w:numId="29" w16cid:durableId="1668829141">
    <w:abstractNumId w:val="26"/>
  </w:num>
  <w:num w:numId="30" w16cid:durableId="1810509850">
    <w:abstractNumId w:val="38"/>
  </w:num>
  <w:num w:numId="31" w16cid:durableId="1681931402">
    <w:abstractNumId w:val="27"/>
  </w:num>
  <w:num w:numId="32" w16cid:durableId="839151630">
    <w:abstractNumId w:val="9"/>
  </w:num>
  <w:num w:numId="33" w16cid:durableId="1557161711">
    <w:abstractNumId w:val="6"/>
  </w:num>
  <w:num w:numId="34" w16cid:durableId="645858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37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343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59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9308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322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219385">
    <w:abstractNumId w:val="4"/>
  </w:num>
  <w:num w:numId="41" w16cid:durableId="1704819302">
    <w:abstractNumId w:val="17"/>
  </w:num>
  <w:num w:numId="42" w16cid:durableId="1256863104">
    <w:abstractNumId w:val="39"/>
  </w:num>
  <w:num w:numId="43" w16cid:durableId="376930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A8E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A7DB3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zystepowietrze.gov.pl/wez-dofinansowanie/klauzule-informacyj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spektorochronydanych@nfosigw.gov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3DA95-E3BC-4C75-99A5-EC0E89ACF2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5458</Words>
  <Characters>32748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…..</vt:lpstr>
    </vt:vector>
  </TitlesOfParts>
  <Company>NFOSiGW</Company>
  <LinksUpToDate>false</LinksUpToDate>
  <CharactersWithSpaces>38130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Ogórek-Podwojewska Anna</cp:lastModifiedBy>
  <cp:revision>12</cp:revision>
  <cp:lastPrinted>2022-12-29T10:45:00Z</cp:lastPrinted>
  <dcterms:created xsi:type="dcterms:W3CDTF">2024-04-05T17:06:00Z</dcterms:created>
  <dcterms:modified xsi:type="dcterms:W3CDTF">2024-04-18T08:19:00Z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