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D9EB1A" w14:textId="67C686C3" w:rsidR="00B4172D" w:rsidRPr="00B4172D" w:rsidRDefault="00B14A14" w:rsidP="00B4172D">
      <w:r>
        <w:rPr>
          <w:noProof/>
        </w:rPr>
        <w:drawing>
          <wp:anchor distT="0" distB="0" distL="114300" distR="114300" simplePos="0" relativeHeight="251658240" behindDoc="1" locked="0" layoutInCell="1" allowOverlap="1" wp14:anchorId="515A186C" wp14:editId="43B3E227">
            <wp:simplePos x="0" y="0"/>
            <wp:positionH relativeFrom="column">
              <wp:posOffset>-29210</wp:posOffset>
            </wp:positionH>
            <wp:positionV relativeFrom="paragraph">
              <wp:posOffset>14605</wp:posOffset>
            </wp:positionV>
            <wp:extent cx="10780395" cy="7621270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0395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1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469A1" wp14:editId="462CE758">
                <wp:simplePos x="0" y="0"/>
                <wp:positionH relativeFrom="column">
                  <wp:posOffset>39119</wp:posOffset>
                </wp:positionH>
                <wp:positionV relativeFrom="paragraph">
                  <wp:posOffset>5168560</wp:posOffset>
                </wp:positionV>
                <wp:extent cx="10606062" cy="2352013"/>
                <wp:effectExtent l="0" t="0" r="24130" b="1079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6062" cy="235201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0E939B" w14:textId="77777777" w:rsidR="00DC2DA5" w:rsidRDefault="00DC2DA5" w:rsidP="00DC2DA5">
                            <w:pPr>
                              <w:spacing w:after="0" w:line="480" w:lineRule="auto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C2DA5">
                              <w:rPr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>„Zakup sprzętu i wyposażenia służącego do prowadzenia akcji ratowniczych i usuwania</w:t>
                            </w:r>
                            <w:r w:rsidRPr="00DC2DA5">
                              <w:rPr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C2DA5">
                              <w:rPr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>skutków zagrożeń na potrzeby OSP  w ……………..”</w:t>
                            </w: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C2DA5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zrealizowano</w:t>
                            </w:r>
                            <w:r w:rsidRPr="00DC2DA5">
                              <w:rPr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7422B" w:rsidRPr="00DC2DA5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dzięki wsparciu Ministerstwa Klimatu </w:t>
                            </w:r>
                          </w:p>
                          <w:p w14:paraId="2D2446AA" w14:textId="0632630D" w:rsidR="009C61D6" w:rsidRPr="00DC2DA5" w:rsidRDefault="00D7422B" w:rsidP="00DC2DA5">
                            <w:pPr>
                              <w:spacing w:after="0" w:line="480" w:lineRule="auto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C2DA5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i Środowiska, Narodowego Funduszu Ochrony Środowiska i Gospodarki Wodnej i Wojewódzkiego Funduszu Ochrony Środowiska i Gospodarki Wodnej w Warszawie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2469A1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3.1pt;margin-top:406.95pt;width:835.1pt;height:18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" filled="f" strokeweight=".5pt">
                <v:textbox>
                  <w:txbxContent>
                    <w:p w14:paraId="560E939B" w14:textId="77777777" w:rsidR="00DC2DA5" w:rsidRDefault="00DC2DA5" w:rsidP="00DC2DA5">
                      <w:pPr>
                        <w:spacing w:after="0" w:line="480" w:lineRule="auto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C2DA5">
                        <w:rPr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>„Zakup sprzętu i wyposażenia służącego do prowadzenia akcji ratowniczych i usuwania</w:t>
                      </w:r>
                      <w:r w:rsidRPr="00DC2DA5">
                        <w:rPr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DC2DA5">
                        <w:rPr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>skutków zagrożeń na potrzeby OSP  w ……………..”</w:t>
                      </w:r>
                      <w:r>
                        <w:rPr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DC2DA5">
                        <w:rPr>
                          <w:color w:val="FFFFFF" w:themeColor="background1"/>
                          <w:sz w:val="40"/>
                          <w:szCs w:val="40"/>
                        </w:rPr>
                        <w:t>zrealizowano</w:t>
                      </w:r>
                      <w:r w:rsidRPr="00DC2DA5">
                        <w:rPr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D7422B" w:rsidRPr="00DC2DA5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dzięki wsparciu Ministerstwa Klimatu </w:t>
                      </w:r>
                    </w:p>
                    <w:p w14:paraId="2D2446AA" w14:textId="0632630D" w:rsidR="009C61D6" w:rsidRPr="00DC2DA5" w:rsidRDefault="00D7422B" w:rsidP="00DC2DA5">
                      <w:pPr>
                        <w:spacing w:after="0" w:line="480" w:lineRule="auto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C2DA5">
                        <w:rPr>
                          <w:color w:val="FFFFFF" w:themeColor="background1"/>
                          <w:sz w:val="40"/>
                          <w:szCs w:val="40"/>
                        </w:rPr>
                        <w:t>i Środowiska, Narodowego Funduszu Ochrony Środowiska i Gospodarki Wodnej i Wojewódzkiego Funduszu Ochrony Środowiska i Gospodarki Wodnej w Warszawie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172D" w:rsidRPr="00B4172D" w:rsidSect="00B4172D">
      <w:pgSz w:w="16838" w:h="11906" w:orient="landscape"/>
      <w:pgMar w:top="0" w:right="0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C3FF7" w14:textId="77777777" w:rsidR="00C75100" w:rsidRDefault="00C75100" w:rsidP="00B4172D">
      <w:pPr>
        <w:spacing w:after="0" w:line="240" w:lineRule="auto"/>
      </w:pPr>
      <w:r>
        <w:separator/>
      </w:r>
    </w:p>
  </w:endnote>
  <w:endnote w:type="continuationSeparator" w:id="0">
    <w:p w14:paraId="2448FF97" w14:textId="77777777" w:rsidR="00C75100" w:rsidRDefault="00C75100" w:rsidP="00B4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029A" w14:textId="77777777" w:rsidR="00C75100" w:rsidRDefault="00C75100" w:rsidP="00B4172D">
      <w:pPr>
        <w:spacing w:after="0" w:line="240" w:lineRule="auto"/>
      </w:pPr>
      <w:r>
        <w:separator/>
      </w:r>
    </w:p>
  </w:footnote>
  <w:footnote w:type="continuationSeparator" w:id="0">
    <w:p w14:paraId="7DF3956C" w14:textId="77777777" w:rsidR="00C75100" w:rsidRDefault="00C75100" w:rsidP="00B41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2D"/>
    <w:rsid w:val="0055668D"/>
    <w:rsid w:val="009C61D6"/>
    <w:rsid w:val="00B14A14"/>
    <w:rsid w:val="00B4172D"/>
    <w:rsid w:val="00C75100"/>
    <w:rsid w:val="00D7422B"/>
    <w:rsid w:val="00DC2DA5"/>
    <w:rsid w:val="00D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65983"/>
  <w15:chartTrackingRefBased/>
  <w15:docId w15:val="{78018786-68FB-4B74-A80C-B35B31DA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72D"/>
  </w:style>
  <w:style w:type="paragraph" w:styleId="Stopka">
    <w:name w:val="footer"/>
    <w:basedOn w:val="Normalny"/>
    <w:link w:val="StopkaZnak"/>
    <w:uiPriority w:val="99"/>
    <w:unhideWhenUsed/>
    <w:rsid w:val="00B41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77F5C-0CA6-484C-A427-0143D95C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Maliszewski</dc:creator>
  <cp:keywords/>
  <dc:description/>
  <cp:lastModifiedBy>Kamińska Anna</cp:lastModifiedBy>
  <cp:revision>5</cp:revision>
  <dcterms:created xsi:type="dcterms:W3CDTF">2023-02-15T14:04:00Z</dcterms:created>
  <dcterms:modified xsi:type="dcterms:W3CDTF">2023-07-06T10:25:00Z</dcterms:modified>
</cp:coreProperties>
</file>