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6DF1A2C9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>informacja dla osób</w:t>
      </w:r>
      <w:r w:rsidR="00283B4A">
        <w:rPr>
          <w:b/>
        </w:rPr>
        <w:t xml:space="preserve"> </w:t>
      </w:r>
      <w:r w:rsidR="008A43E7">
        <w:rPr>
          <w:b/>
        </w:rPr>
        <w:t>wskazanych do kontaktu</w:t>
      </w:r>
      <w:r w:rsidR="009D4900">
        <w:rPr>
          <w:b/>
        </w:rPr>
        <w:t xml:space="preserve"> </w:t>
      </w:r>
    </w:p>
    <w:p w14:paraId="7BAC3437" w14:textId="2CE26FAE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9847F1" w:rsidRPr="004D6179">
        <w:t>4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5C55FAC8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Administratorem Pani/Pana danych osobowych jest Wojewódzki Fundusz Ochrony Środowiska i Gospodarki Wodnej w Warszawie, z siedzibą w Warszawie, ul. Ogrodowa 5/7, 00893 Warszawa, tel</w:t>
      </w:r>
      <w:r w:rsidR="00281575" w:rsidRPr="004D6179">
        <w:t xml:space="preserve">. </w:t>
      </w:r>
      <w:r w:rsidRPr="004D6179">
        <w:t xml:space="preserve">22 5044100, adres e-mail </w:t>
      </w:r>
      <w:hyperlink r:id="rId8" w:history="1">
        <w:r w:rsidRPr="004D6179">
          <w:rPr>
            <w:rStyle w:val="Hipercze"/>
            <w:color w:val="auto"/>
          </w:rPr>
          <w:t>poczta@wfosigw.pl</w:t>
        </w:r>
      </w:hyperlink>
      <w:r w:rsidR="00212560">
        <w:rPr>
          <w:rStyle w:val="Hipercze"/>
          <w:color w:val="auto"/>
        </w:rPr>
        <w:t>.</w:t>
      </w:r>
      <w:r w:rsidRPr="004D6179">
        <w:t xml:space="preserve"> </w:t>
      </w:r>
    </w:p>
    <w:p w14:paraId="1FDAAACB" w14:textId="6982B67A" w:rsidR="004008BC" w:rsidRPr="004D6179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9" w:history="1">
        <w:r w:rsidR="004D199D" w:rsidRPr="004D6179">
          <w:rPr>
            <w:rStyle w:val="Hipercze"/>
            <w:color w:val="auto"/>
          </w:rPr>
          <w:t>iod@wfosigw.pl</w:t>
        </w:r>
      </w:hyperlink>
      <w:r w:rsidR="00212560">
        <w:rPr>
          <w:rStyle w:val="Hipercze"/>
          <w:color w:val="auto"/>
        </w:rPr>
        <w:t>.</w:t>
      </w:r>
      <w:r w:rsidR="008A43E7">
        <w:t xml:space="preserve"> </w:t>
      </w:r>
    </w:p>
    <w:p w14:paraId="5C3D6E1F" w14:textId="277ABE7D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Podanie przez Panią/Pana danych osobowych jest dobrowolne, ale niezbędne w celu realizacji zadań związanych z rozpatrzeniem wniosku o dofinansowanie oraz zawarciem, realizacją i</w:t>
      </w:r>
      <w:r w:rsidR="00281575" w:rsidRPr="004D6179">
        <w:t> </w:t>
      </w:r>
      <w:r w:rsidRPr="004D6179">
        <w:t xml:space="preserve">rozliczeniem umowy w ramach </w:t>
      </w:r>
      <w:r w:rsidR="008A43E7">
        <w:t>p</w:t>
      </w:r>
      <w:r w:rsidRPr="004D6179">
        <w:t>rogramu</w:t>
      </w:r>
      <w:r w:rsidR="008A43E7">
        <w:t xml:space="preserve"> pn.</w:t>
      </w:r>
      <w:r w:rsidRPr="004D6179">
        <w:t xml:space="preserve"> </w:t>
      </w:r>
      <w:r w:rsidR="00212560" w:rsidRPr="00C47318">
        <w:rPr>
          <w:rFonts w:ascii="Calibri" w:hAnsi="Calibri" w:cs="Calibri"/>
        </w:rPr>
        <w:t>„</w:t>
      </w:r>
      <w:r w:rsidR="001A3BA0" w:rsidRPr="00E43488">
        <w:rPr>
          <w:rFonts w:ascii="Calibri" w:hAnsi="Calibri" w:cs="Calibri"/>
        </w:rPr>
        <w:t>Ogólnopolski program finansowania służb ratowniczych</w:t>
      </w:r>
      <w:r w:rsidR="001A3BA0">
        <w:rPr>
          <w:rFonts w:ascii="Calibri" w:hAnsi="Calibri" w:cs="Calibri"/>
        </w:rPr>
        <w:t xml:space="preserve"> </w:t>
      </w:r>
      <w:r w:rsidR="001A3BA0" w:rsidRPr="00E43488">
        <w:rPr>
          <w:rFonts w:ascii="Calibri" w:hAnsi="Calibri" w:cs="Calibri"/>
        </w:rPr>
        <w:t>Część 2) Dofinansowanie zakupu sprzętu i wyposażenia jednostek Ochotniczych Straży Pożarnych</w:t>
      </w:r>
      <w:r w:rsidR="00212560" w:rsidRPr="00C47318">
        <w:rPr>
          <w:rFonts w:ascii="Calibri" w:hAnsi="Calibri" w:cs="Calibri"/>
        </w:rPr>
        <w:t>”</w:t>
      </w:r>
      <w:r w:rsidR="00212560">
        <w:rPr>
          <w:rFonts w:ascii="Calibri" w:hAnsi="Calibri" w:cs="Calibri"/>
        </w:rPr>
        <w:t>.</w:t>
      </w:r>
    </w:p>
    <w:p w14:paraId="4CDD2645" w14:textId="4D11AE1D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przetwarzane będą zgodnie z art. 6 ust 1 lit. b) i c) RODO , w tym ustawy z dnia 27 kwietnia 2001 r. Prawo Ochrony Środowiska w celu realizacji zadań związanych z rozpatrzeniem wniosków oraz zawarciem i rozliczeniem umowy w ramach </w:t>
      </w:r>
      <w:r w:rsidR="008A43E7">
        <w:t>p</w:t>
      </w:r>
      <w:r w:rsidR="008A43E7" w:rsidRPr="004D6179">
        <w:t>rogramu</w:t>
      </w:r>
      <w:r w:rsidR="008A43E7">
        <w:t xml:space="preserve"> pn.</w:t>
      </w:r>
      <w:r w:rsidR="008A43E7" w:rsidRPr="004D6179">
        <w:t xml:space="preserve"> </w:t>
      </w:r>
      <w:r w:rsidR="00212560" w:rsidRPr="00C47318">
        <w:rPr>
          <w:rFonts w:ascii="Calibri" w:hAnsi="Calibri" w:cs="Calibri"/>
        </w:rPr>
        <w:t>„</w:t>
      </w:r>
      <w:r w:rsidR="001A3BA0" w:rsidRPr="00E43488">
        <w:rPr>
          <w:rFonts w:ascii="Calibri" w:hAnsi="Calibri" w:cs="Calibri"/>
        </w:rPr>
        <w:t>Ogólnopolski program finansowania służb ratowniczych</w:t>
      </w:r>
      <w:r w:rsidR="001A3BA0">
        <w:rPr>
          <w:rFonts w:ascii="Calibri" w:hAnsi="Calibri" w:cs="Calibri"/>
        </w:rPr>
        <w:t xml:space="preserve"> </w:t>
      </w:r>
      <w:r w:rsidR="001A3BA0" w:rsidRPr="00E43488">
        <w:rPr>
          <w:rFonts w:ascii="Calibri" w:hAnsi="Calibri" w:cs="Calibri"/>
        </w:rPr>
        <w:t>Część 2) Dofinansowanie zakupu sprzętu i wyposażenia jednostek Ochotniczych Straży Pożarnych</w:t>
      </w:r>
      <w:r w:rsidR="00212560" w:rsidRPr="00C47318">
        <w:rPr>
          <w:rFonts w:ascii="Calibri" w:hAnsi="Calibri" w:cs="Calibri"/>
        </w:rPr>
        <w:t>”</w:t>
      </w:r>
      <w:r w:rsidR="008A43E7">
        <w:t>.</w:t>
      </w:r>
    </w:p>
    <w:p w14:paraId="1C4D2CAD" w14:textId="2B01902A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Przetwarzane będą następujące kategorie </w:t>
      </w:r>
      <w:r w:rsidR="00D32040" w:rsidRPr="004D6179">
        <w:t xml:space="preserve">Pani/Pana </w:t>
      </w:r>
      <w:r w:rsidRPr="004D6179">
        <w:t>danych osobowych:  imię i nazwisko</w:t>
      </w:r>
      <w:r w:rsidR="00466A9D" w:rsidRPr="004D6179">
        <w:t xml:space="preserve">, </w:t>
      </w:r>
      <w:r w:rsidR="009D4900">
        <w:t>telefon, e-mail, stanowisko</w:t>
      </w:r>
      <w:r w:rsidR="00466A9D" w:rsidRPr="004D6179">
        <w:t>.</w:t>
      </w:r>
    </w:p>
    <w:p w14:paraId="2C370F17" w14:textId="0F1C4AB1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będą przetwarzane przez okres niezbędny do realizacji wniosku/umowy, aż do momentu wygaśnięcia obowiązku przetwarzania danych wynikającego z przepisów prawa, w tym przepisów dotyczących archiwizacji dokumentów</w:t>
      </w:r>
      <w:r w:rsidR="00466A9D" w:rsidRPr="004D6179">
        <w:t>.</w:t>
      </w:r>
    </w:p>
    <w:p w14:paraId="7F35BF2B" w14:textId="389DBD59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</w:t>
      </w:r>
      <w:r w:rsidR="00212560">
        <w:t>.</w:t>
      </w:r>
    </w:p>
    <w:p w14:paraId="6FA4264D" w14:textId="3F07B31F" w:rsidR="004D199D" w:rsidRPr="004D6179" w:rsidRDefault="00281575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Wojewódzki Fundusz Ochrony Środowiska w Warszawie pozyskał od osoby, która złożyła Wniosek o </w:t>
      </w:r>
      <w:r w:rsidR="009D4900">
        <w:t>dofinansowanie</w:t>
      </w:r>
      <w:r w:rsidRPr="004D6179">
        <w:t xml:space="preserve"> w ramach Programu priorytetowego pn.: </w:t>
      </w:r>
      <w:r w:rsidR="00212560" w:rsidRPr="00C47318">
        <w:rPr>
          <w:rFonts w:ascii="Calibri" w:hAnsi="Calibri" w:cs="Calibri"/>
        </w:rPr>
        <w:t>„</w:t>
      </w:r>
      <w:r w:rsidR="00EA4BA6" w:rsidRPr="00EA4BA6">
        <w:rPr>
          <w:rFonts w:ascii="Calibri" w:hAnsi="Calibri" w:cs="Calibri"/>
        </w:rPr>
        <w:t>Ogólnopolski program finansowania służb ratowniczych Część 2) Dofinansowanie zakupu sprzętu i wyposażenia jednostek Ochotniczych Straży Pożarnych</w:t>
      </w:r>
      <w:r w:rsidR="00212560" w:rsidRPr="00C47318">
        <w:rPr>
          <w:rFonts w:ascii="Calibri" w:hAnsi="Calibri" w:cs="Calibri"/>
        </w:rPr>
        <w:t>”</w:t>
      </w:r>
      <w:r w:rsidR="00212560">
        <w:t>.</w:t>
      </w:r>
    </w:p>
    <w:p w14:paraId="58B1AF56" w14:textId="2CAB6DB8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212560">
        <w:t>.</w:t>
      </w:r>
    </w:p>
    <w:p w14:paraId="6C4B00EB" w14:textId="6C3DCFC6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212560">
        <w:t>.</w:t>
      </w:r>
    </w:p>
    <w:p w14:paraId="605D6CEF" w14:textId="6433E9F5" w:rsidR="00281575" w:rsidRPr="004D6179" w:rsidRDefault="00281575" w:rsidP="00281575">
      <w:pPr>
        <w:pStyle w:val="Akapitzlist"/>
        <w:numPr>
          <w:ilvl w:val="0"/>
          <w:numId w:val="4"/>
        </w:numPr>
        <w:ind w:left="426"/>
        <w:jc w:val="both"/>
        <w:rPr>
          <w:i/>
          <w:iCs/>
        </w:rPr>
      </w:pPr>
      <w:r w:rsidRPr="004D6179">
        <w:t>Pani/Pan prawo do</w:t>
      </w:r>
      <w:r w:rsidRPr="004D6179">
        <w:rPr>
          <w:i/>
          <w:iCs/>
        </w:rPr>
        <w:t>:</w:t>
      </w:r>
    </w:p>
    <w:p w14:paraId="7B28E490" w14:textId="77777777" w:rsidR="00281575" w:rsidRPr="004D6179" w:rsidRDefault="00281575" w:rsidP="00281575">
      <w:pPr>
        <w:pStyle w:val="Akapitzlist"/>
        <w:jc w:val="both"/>
      </w:pPr>
      <w:r w:rsidRPr="004D6179">
        <w:t>a) dostępu do danych osobowych,</w:t>
      </w:r>
    </w:p>
    <w:p w14:paraId="6AD55D0C" w14:textId="77777777" w:rsidR="00281575" w:rsidRPr="004D6179" w:rsidRDefault="00281575" w:rsidP="00281575">
      <w:pPr>
        <w:pStyle w:val="Akapitzlist"/>
        <w:jc w:val="both"/>
      </w:pPr>
      <w:r w:rsidRPr="004D6179">
        <w:t xml:space="preserve">b) sprostowania danych osobowych, </w:t>
      </w:r>
    </w:p>
    <w:p w14:paraId="165F9591" w14:textId="77777777" w:rsidR="00281575" w:rsidRPr="004D6179" w:rsidRDefault="00281575" w:rsidP="00281575">
      <w:pPr>
        <w:pStyle w:val="Akapitzlist"/>
        <w:jc w:val="both"/>
      </w:pPr>
      <w:r w:rsidRPr="004D6179">
        <w:t>c) usunięcia danych osobowych („prawo do bycia zapomnianym”),</w:t>
      </w:r>
    </w:p>
    <w:p w14:paraId="6BF9870F" w14:textId="77777777" w:rsidR="00281575" w:rsidRPr="004D6179" w:rsidRDefault="00281575" w:rsidP="00281575">
      <w:pPr>
        <w:pStyle w:val="Akapitzlist"/>
        <w:jc w:val="both"/>
      </w:pPr>
      <w:r w:rsidRPr="004D6179">
        <w:t>d) ograniczenia przetwarzania danych osobowych,</w:t>
      </w:r>
    </w:p>
    <w:p w14:paraId="5EBF2ACE" w14:textId="77777777" w:rsidR="00281575" w:rsidRPr="004D6179" w:rsidRDefault="00281575" w:rsidP="00281575">
      <w:pPr>
        <w:pStyle w:val="Akapitzlist"/>
        <w:jc w:val="both"/>
      </w:pPr>
      <w:r w:rsidRPr="004D6179">
        <w:t xml:space="preserve">e) przenoszenia danych osobowych, </w:t>
      </w:r>
    </w:p>
    <w:p w14:paraId="66DA1173" w14:textId="25D6A86C" w:rsidR="00281575" w:rsidRPr="004D6179" w:rsidRDefault="00281575" w:rsidP="00281575">
      <w:pPr>
        <w:pStyle w:val="Akapitzlist"/>
        <w:jc w:val="both"/>
      </w:pPr>
      <w:r w:rsidRPr="004D6179">
        <w:t>f) sprzeciwu wobec przetwarzania danych osobowych,</w:t>
      </w:r>
    </w:p>
    <w:p w14:paraId="5F42AF1B" w14:textId="0DFE6DBC" w:rsidR="00466A9D" w:rsidRPr="004D6179" w:rsidRDefault="00281575" w:rsidP="00466A9D">
      <w:pPr>
        <w:pStyle w:val="Akapitzlist"/>
        <w:jc w:val="both"/>
      </w:pPr>
      <w:r w:rsidRPr="004D6179">
        <w:t>g) wniesienia skargi do organu nadzorczego właściwego w sprawach ochrony danych osobowych</w:t>
      </w:r>
    </w:p>
    <w:p w14:paraId="142D2695" w14:textId="70D3F22C" w:rsidR="003F1799" w:rsidRPr="00EA4BA6" w:rsidRDefault="00CA4DF1" w:rsidP="00EA4BA6">
      <w:pPr>
        <w:jc w:val="both"/>
        <w:rPr>
          <w:rFonts w:cs="Times New Roman"/>
          <w:sz w:val="2"/>
          <w:szCs w:val="2"/>
        </w:rPr>
      </w:pPr>
      <w:r>
        <w:lastRenderedPageBreak/>
        <w:t>- może zostać zrealizowane na zasadach określonych w</w:t>
      </w:r>
      <w:r w:rsidR="00466A9D" w:rsidRPr="004D6179">
        <w:t xml:space="preserve"> RODO.</w:t>
      </w:r>
    </w:p>
    <w:sectPr w:rsidR="003F1799" w:rsidRPr="00EA4BA6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FAF" w14:textId="77777777" w:rsidR="002A67E0" w:rsidRDefault="002A67E0" w:rsidP="00EE222C">
      <w:pPr>
        <w:spacing w:after="0" w:line="240" w:lineRule="auto"/>
      </w:pPr>
      <w:r>
        <w:separator/>
      </w:r>
    </w:p>
  </w:endnote>
  <w:endnote w:type="continuationSeparator" w:id="0">
    <w:p w14:paraId="5AB7C6E4" w14:textId="77777777" w:rsidR="002A67E0" w:rsidRDefault="002A67E0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D07" w14:textId="77777777" w:rsidR="002A67E0" w:rsidRDefault="002A67E0" w:rsidP="00EE222C">
      <w:pPr>
        <w:spacing w:after="0" w:line="240" w:lineRule="auto"/>
      </w:pPr>
      <w:r>
        <w:separator/>
      </w:r>
    </w:p>
  </w:footnote>
  <w:footnote w:type="continuationSeparator" w:id="0">
    <w:p w14:paraId="1755C6E2" w14:textId="77777777" w:rsidR="002A67E0" w:rsidRDefault="002A67E0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EA4BA6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EA4BA6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5D2C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7183951">
    <w:abstractNumId w:val="3"/>
  </w:num>
  <w:num w:numId="2" w16cid:durableId="1869833123">
    <w:abstractNumId w:val="1"/>
  </w:num>
  <w:num w:numId="3" w16cid:durableId="1304042879">
    <w:abstractNumId w:val="0"/>
  </w:num>
  <w:num w:numId="4" w16cid:durableId="364982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3BA0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2560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F448F"/>
    <w:rsid w:val="0060057B"/>
    <w:rsid w:val="00616B62"/>
    <w:rsid w:val="00622DFC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20F29"/>
    <w:rsid w:val="008325BB"/>
    <w:rsid w:val="00843590"/>
    <w:rsid w:val="00845A04"/>
    <w:rsid w:val="00853869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6066"/>
    <w:rsid w:val="00E4787B"/>
    <w:rsid w:val="00E501B6"/>
    <w:rsid w:val="00E50317"/>
    <w:rsid w:val="00E57E58"/>
    <w:rsid w:val="00E64195"/>
    <w:rsid w:val="00E7703B"/>
    <w:rsid w:val="00E77652"/>
    <w:rsid w:val="00E84810"/>
    <w:rsid w:val="00EA3893"/>
    <w:rsid w:val="00EA4BA6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0480-DA3A-4E1D-ABB0-8316D5E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Kamińska Anna</cp:lastModifiedBy>
  <cp:revision>5</cp:revision>
  <cp:lastPrinted>2023-01-30T10:31:00Z</cp:lastPrinted>
  <dcterms:created xsi:type="dcterms:W3CDTF">2022-02-01T11:47:00Z</dcterms:created>
  <dcterms:modified xsi:type="dcterms:W3CDTF">2023-01-30T10:31:00Z</dcterms:modified>
</cp:coreProperties>
</file>