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92C9" w14:textId="77777777" w:rsidR="002503C8" w:rsidRDefault="002503C8" w:rsidP="00344F19">
      <w:pPr>
        <w:spacing w:after="31" w:line="259" w:lineRule="auto"/>
        <w:ind w:left="192"/>
        <w:jc w:val="center"/>
        <w:rPr>
          <w:b/>
          <w:sz w:val="24"/>
          <w:szCs w:val="24"/>
        </w:rPr>
      </w:pPr>
      <w:r w:rsidRPr="0027570A">
        <w:rPr>
          <w:rFonts w:eastAsia="Calibri"/>
          <w:noProof/>
          <w:lang w:eastAsia="pl-PL"/>
        </w:rPr>
        <w:drawing>
          <wp:inline distT="0" distB="0" distL="0" distR="0" wp14:anchorId="410D3FED" wp14:editId="20643F84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98AA" w14:textId="40E57176" w:rsidR="00344F19" w:rsidRPr="00344F19" w:rsidRDefault="00D7413C" w:rsidP="00344F19">
      <w:pPr>
        <w:spacing w:after="31" w:line="259" w:lineRule="auto"/>
        <w:ind w:left="192"/>
        <w:jc w:val="center"/>
        <w:rPr>
          <w:b/>
          <w:sz w:val="24"/>
          <w:szCs w:val="24"/>
        </w:rPr>
      </w:pPr>
      <w:r w:rsidRPr="00344F19">
        <w:rPr>
          <w:b/>
          <w:sz w:val="24"/>
          <w:szCs w:val="24"/>
        </w:rPr>
        <w:t xml:space="preserve">Klauzula informacyjna o przetwarzaniu danych osobowych </w:t>
      </w:r>
      <w:r w:rsidR="001101BD" w:rsidRPr="00344F19">
        <w:rPr>
          <w:b/>
          <w:sz w:val="24"/>
          <w:szCs w:val="24"/>
        </w:rPr>
        <w:t>Wykonawcy</w:t>
      </w:r>
    </w:p>
    <w:p w14:paraId="139C4FFB" w14:textId="12717C32" w:rsidR="00D7413C" w:rsidRPr="00344F19" w:rsidRDefault="00D7413C" w:rsidP="00344F19">
      <w:pPr>
        <w:spacing w:after="31" w:line="259" w:lineRule="auto"/>
        <w:ind w:left="192"/>
        <w:jc w:val="center"/>
        <w:rPr>
          <w:sz w:val="24"/>
          <w:szCs w:val="24"/>
        </w:rPr>
      </w:pPr>
      <w:r w:rsidRPr="00344F19">
        <w:rPr>
          <w:b/>
          <w:sz w:val="24"/>
          <w:szCs w:val="24"/>
        </w:rPr>
        <w:t xml:space="preserve">przez Wojewódzki Fundusz Ochrony Środowiska i Gospodarki Wodnej w </w:t>
      </w:r>
      <w:r w:rsidR="000450FD">
        <w:rPr>
          <w:b/>
          <w:sz w:val="24"/>
          <w:szCs w:val="24"/>
        </w:rPr>
        <w:t>Warszawie</w:t>
      </w:r>
    </w:p>
    <w:p w14:paraId="6EB5162A" w14:textId="77777777" w:rsidR="00D7413C" w:rsidRDefault="00D7413C" w:rsidP="00D7413C">
      <w:pPr>
        <w:spacing w:after="0" w:line="259" w:lineRule="auto"/>
        <w:jc w:val="center"/>
      </w:pPr>
      <w:r>
        <w:rPr>
          <w:b/>
        </w:rPr>
        <w:t xml:space="preserve"> </w:t>
      </w:r>
    </w:p>
    <w:p w14:paraId="53AF5CA2" w14:textId="1CA60A9C" w:rsidR="00D7413C" w:rsidRDefault="00D7413C" w:rsidP="00A338BB">
      <w:pPr>
        <w:spacing w:before="120" w:after="0" w:line="240" w:lineRule="auto"/>
        <w:ind w:left="-15" w:right="36"/>
        <w:jc w:val="both"/>
      </w:pPr>
      <w:r>
        <w:t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</w:t>
      </w:r>
      <w:r w:rsidR="00F86E51">
        <w:t> </w:t>
      </w:r>
      <w:r>
        <w:t xml:space="preserve">04.05.2016), zwanego dalej „RODO”, Wojewódzki Fundusz Ochrony Środowiska i Gospodarki Wodnej w </w:t>
      </w:r>
      <w:r w:rsidR="000450FD">
        <w:t>Warszawie</w:t>
      </w:r>
      <w:r>
        <w:t xml:space="preserve"> informuje, że:  </w:t>
      </w:r>
    </w:p>
    <w:p w14:paraId="098197DC" w14:textId="4BD34961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Administratorem danych osobowych jest Wojewódzki Fundusz Ochrony Środowiska i Gospodarki Wodnej w </w:t>
      </w:r>
      <w:r w:rsidR="000450FD">
        <w:t>Warszawie,</w:t>
      </w:r>
      <w:r>
        <w:t xml:space="preserve"> ul. </w:t>
      </w:r>
      <w:r w:rsidR="000450FD">
        <w:t>Ogrodowa 5/7, 00-893 Warszawa</w:t>
      </w:r>
      <w:r w:rsidR="00F459A0">
        <w:t>,</w:t>
      </w:r>
      <w:r w:rsidR="000450FD">
        <w:t xml:space="preserve"> </w:t>
      </w:r>
      <w:r>
        <w:t xml:space="preserve">tel. </w:t>
      </w:r>
      <w:r w:rsidR="000450FD">
        <w:t>22 504 41 00.</w:t>
      </w:r>
    </w:p>
    <w:p w14:paraId="4BAB80B4" w14:textId="2574B61E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Powołany jest Inspektor Ochrony Danych, z którym można się skontaktować elektronicznie: </w:t>
      </w:r>
      <w:r w:rsidR="000450FD">
        <w:t>iod@wfosigw.pl.</w:t>
      </w:r>
    </w:p>
    <w:p w14:paraId="0D75528F" w14:textId="1ACE5BCB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</w:t>
      </w:r>
      <w:r w:rsidR="00A338BB">
        <w:t> </w:t>
      </w:r>
      <w:r>
        <w:t xml:space="preserve">wykonania zadania realizowanego w interesie publicznym) </w:t>
      </w:r>
      <w:bookmarkStart w:id="0" w:name="_Hlk121391041"/>
      <w:r>
        <w:t xml:space="preserve">w celu udzielenia </w:t>
      </w:r>
      <w:r w:rsidR="001101BD">
        <w:t xml:space="preserve">pomocy finansowej w związku z realizacją  </w:t>
      </w:r>
      <w:r>
        <w:t>Program</w:t>
      </w:r>
      <w:r w:rsidR="001101BD">
        <w:t>u</w:t>
      </w:r>
      <w:r>
        <w:t xml:space="preserve"> Prioryteto</w:t>
      </w:r>
      <w:r w:rsidR="001101BD">
        <w:t>wego</w:t>
      </w:r>
      <w:r>
        <w:t xml:space="preserve"> „Czyste Powietrze”</w:t>
      </w:r>
      <w:bookmarkEnd w:id="0"/>
      <w:r>
        <w:t xml:space="preserve">.  </w:t>
      </w:r>
    </w:p>
    <w:p w14:paraId="68ECF144" w14:textId="4DEF2E2D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>Pani/Pana dane osobowe otrzymaliśmy od Wnioskodawcy, z którym zawarł/a Pani/Pan umowę określoną w pkt 3 powyżej. Administrator będzie przetwarzał następujące kategorie danych  tj.</w:t>
      </w:r>
      <w:r w:rsidR="00F86E51">
        <w:t> </w:t>
      </w:r>
      <w:r>
        <w:t xml:space="preserve">imię i nazwisko, nr telefonu, adres e-mail, NIP, KRS, CEIDG, nr rachunku bankowego.  </w:t>
      </w:r>
    </w:p>
    <w:p w14:paraId="64F0BC2E" w14:textId="77777777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027021EF" w14:textId="77777777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22D26C8C" w14:textId="77777777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7D9AFC77" w14:textId="77777777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Podanie przez Panią/Pana danych osobowych jest dobrowolne, ale niezbędne w celu realizacji zadań, o których mowa w pkt 3).  </w:t>
      </w:r>
    </w:p>
    <w:p w14:paraId="3DD46E9F" w14:textId="704FC6F2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>Odbiorcami Pani/Pana danych osobowych będą te podmioty, którym administrator danych osobowych, ma obowiązek przekazywać dane na gruncie obowiązujących przepisów prawa oraz podmioty przetwarzające dane osobowe na zlecenie administratora danych osobowych, w</w:t>
      </w:r>
      <w:r w:rsidR="00F86E51">
        <w:t> </w:t>
      </w:r>
      <w:r>
        <w:t xml:space="preserve">związku z wykonywaniem powierzonego im zadania w drodze zawartej umowy lub porozumienia, m.in. dostawcy IT.  </w:t>
      </w:r>
    </w:p>
    <w:p w14:paraId="5AC0ACA7" w14:textId="3F7F6A75" w:rsidR="00D7413C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Pani/Pana dane nie będą poddane zautomatyzowanemu podejmowaniu decyzji. </w:t>
      </w:r>
    </w:p>
    <w:p w14:paraId="61C2A39C" w14:textId="6501C0D5" w:rsidR="00CA7668" w:rsidRDefault="00D7413C" w:rsidP="00A338BB">
      <w:pPr>
        <w:numPr>
          <w:ilvl w:val="0"/>
          <w:numId w:val="1"/>
        </w:numPr>
        <w:spacing w:before="120" w:after="0" w:line="240" w:lineRule="auto"/>
        <w:ind w:left="426" w:right="36" w:hanging="426"/>
        <w:jc w:val="both"/>
      </w:pPr>
      <w:r>
        <w:t xml:space="preserve">Pani/Pana dane nie będą przekazane odbiorcom w państwach znajdujących się poza Unią </w:t>
      </w:r>
      <w:r>
        <w:br/>
        <w:t>Europejską i Europejskim Obszarem Gospodarczym lub do organizacji międzynarodowej</w:t>
      </w:r>
    </w:p>
    <w:sectPr w:rsidR="00CA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711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3C"/>
    <w:rsid w:val="000450FD"/>
    <w:rsid w:val="001101BD"/>
    <w:rsid w:val="001F1D37"/>
    <w:rsid w:val="002503C8"/>
    <w:rsid w:val="00344F19"/>
    <w:rsid w:val="004A4C58"/>
    <w:rsid w:val="00710127"/>
    <w:rsid w:val="00A338BB"/>
    <w:rsid w:val="00CA7668"/>
    <w:rsid w:val="00D27972"/>
    <w:rsid w:val="00D7413C"/>
    <w:rsid w:val="00F459A0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A292"/>
  <w15:chartTrackingRefBased/>
  <w15:docId w15:val="{43764733-18FE-4AC5-933C-5447B36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Ewa</dc:creator>
  <cp:keywords/>
  <dc:description/>
  <cp:lastModifiedBy>Ogórek-Podwojewska Anna</cp:lastModifiedBy>
  <cp:revision>2</cp:revision>
  <dcterms:created xsi:type="dcterms:W3CDTF">2022-12-30T09:02:00Z</dcterms:created>
  <dcterms:modified xsi:type="dcterms:W3CDTF">2022-12-30T09:02:00Z</dcterms:modified>
</cp:coreProperties>
</file>